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8F0A02" w14:textId="1DDF012F" w:rsidR="00FE6730" w:rsidRDefault="00E84C60" w:rsidP="00BA7DF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w:t>
      </w:r>
      <w:r w:rsidRPr="00BA7DFD">
        <w:rPr>
          <w:rFonts w:ascii="Times New Roman" w:hAnsi="Times New Roman" w:cs="Times New Roman"/>
          <w:sz w:val="24"/>
          <w:szCs w:val="24"/>
        </w:rPr>
        <w:t>VetMAX</w:t>
      </w:r>
      <w:r w:rsidRPr="00BA7DFD">
        <w:rPr>
          <w:rFonts w:ascii="Times New Roman" w:hAnsi="Times New Roman" w:cs="Times New Roman"/>
          <w:sz w:val="24"/>
          <w:szCs w:val="24"/>
          <w:vertAlign w:val="superscript"/>
        </w:rPr>
        <w:t>TM</w:t>
      </w:r>
      <w:r w:rsidRPr="00BA7DFD">
        <w:rPr>
          <w:rFonts w:ascii="Times New Roman" w:hAnsi="Times New Roman" w:cs="Times New Roman"/>
          <w:sz w:val="24"/>
          <w:szCs w:val="24"/>
        </w:rPr>
        <w:t xml:space="preserve"> </w:t>
      </w:r>
      <w:r w:rsidRPr="00BA7DFD">
        <w:rPr>
          <w:rFonts w:ascii="Times New Roman" w:hAnsi="Times New Roman" w:cs="Times New Roman"/>
          <w:i/>
          <w:sz w:val="24"/>
          <w:szCs w:val="24"/>
        </w:rPr>
        <w:t>M. tuberculosis</w:t>
      </w:r>
      <w:r w:rsidRPr="00BA7DFD">
        <w:rPr>
          <w:rFonts w:ascii="Times New Roman" w:hAnsi="Times New Roman" w:cs="Times New Roman"/>
          <w:sz w:val="24"/>
          <w:szCs w:val="24"/>
        </w:rPr>
        <w:t xml:space="preserve"> Complex PCR Kit</w:t>
      </w:r>
      <w:r>
        <w:rPr>
          <w:rFonts w:ascii="Times New Roman" w:hAnsi="Times New Roman" w:cs="Times New Roman"/>
          <w:sz w:val="24"/>
          <w:szCs w:val="24"/>
        </w:rPr>
        <w:t xml:space="preserve"> detects MTBC DNA in </w:t>
      </w:r>
      <w:r w:rsidR="00F410A8" w:rsidRPr="00785E42">
        <w:rPr>
          <w:rFonts w:ascii="Times New Roman" w:hAnsi="Times New Roman" w:cs="Times New Roman"/>
          <w:sz w:val="24"/>
          <w:szCs w:val="24"/>
        </w:rPr>
        <w:t>antemortem</w:t>
      </w:r>
      <w:r w:rsidR="006D62CE">
        <w:rPr>
          <w:rFonts w:ascii="Times New Roman" w:hAnsi="Times New Roman" w:cs="Times New Roman"/>
          <w:sz w:val="24"/>
          <w:szCs w:val="24"/>
        </w:rPr>
        <w:t xml:space="preserve"> </w:t>
      </w:r>
      <w:r>
        <w:rPr>
          <w:rFonts w:ascii="Times New Roman" w:hAnsi="Times New Roman" w:cs="Times New Roman"/>
          <w:sz w:val="24"/>
          <w:szCs w:val="24"/>
        </w:rPr>
        <w:t xml:space="preserve">and </w:t>
      </w:r>
      <w:r w:rsidR="00F410A8" w:rsidRPr="00785E42">
        <w:rPr>
          <w:rFonts w:ascii="Times New Roman" w:hAnsi="Times New Roman" w:cs="Times New Roman"/>
          <w:sz w:val="24"/>
          <w:szCs w:val="24"/>
        </w:rPr>
        <w:t>postmortem</w:t>
      </w:r>
      <w:r w:rsidR="006D62CE">
        <w:rPr>
          <w:rFonts w:ascii="Times New Roman" w:hAnsi="Times New Roman" w:cs="Times New Roman"/>
          <w:sz w:val="24"/>
          <w:szCs w:val="24"/>
        </w:rPr>
        <w:t xml:space="preserve"> </w:t>
      </w:r>
      <w:r>
        <w:rPr>
          <w:rFonts w:ascii="Times New Roman" w:hAnsi="Times New Roman" w:cs="Times New Roman"/>
          <w:sz w:val="24"/>
          <w:szCs w:val="24"/>
        </w:rPr>
        <w:t xml:space="preserve">samples from </w:t>
      </w:r>
      <w:r w:rsidR="00A665B7">
        <w:rPr>
          <w:rFonts w:ascii="Times New Roman" w:hAnsi="Times New Roman" w:cs="Times New Roman"/>
          <w:sz w:val="24"/>
          <w:szCs w:val="24"/>
        </w:rPr>
        <w:t>w</w:t>
      </w:r>
      <w:r w:rsidR="00785E42">
        <w:rPr>
          <w:rFonts w:ascii="Times New Roman" w:hAnsi="Times New Roman" w:cs="Times New Roman"/>
          <w:sz w:val="24"/>
          <w:szCs w:val="24"/>
        </w:rPr>
        <w:t xml:space="preserve">hite </w:t>
      </w:r>
      <w:r w:rsidRPr="00E84C60">
        <w:rPr>
          <w:rFonts w:ascii="Times New Roman" w:hAnsi="Times New Roman" w:cs="Times New Roman"/>
          <w:sz w:val="24"/>
          <w:szCs w:val="24"/>
        </w:rPr>
        <w:t>rhinoceros (</w:t>
      </w:r>
      <w:r w:rsidRPr="00E84C60">
        <w:rPr>
          <w:rFonts w:ascii="Times New Roman" w:hAnsi="Times New Roman" w:cs="Times New Roman"/>
          <w:i/>
          <w:iCs/>
          <w:sz w:val="24"/>
          <w:szCs w:val="24"/>
        </w:rPr>
        <w:t>Ceratotherium simum</w:t>
      </w:r>
      <w:r w:rsidRPr="00E84C60">
        <w:rPr>
          <w:rFonts w:ascii="Times New Roman" w:hAnsi="Times New Roman" w:cs="Times New Roman"/>
          <w:sz w:val="24"/>
          <w:szCs w:val="24"/>
        </w:rPr>
        <w:t>), African elephants (</w:t>
      </w:r>
      <w:r w:rsidRPr="00E84C60">
        <w:rPr>
          <w:rFonts w:ascii="Times New Roman" w:hAnsi="Times New Roman" w:cs="Times New Roman"/>
          <w:i/>
          <w:iCs/>
          <w:sz w:val="24"/>
          <w:szCs w:val="24"/>
        </w:rPr>
        <w:t>Loxodonta africana</w:t>
      </w:r>
      <w:r w:rsidRPr="00E84C60">
        <w:rPr>
          <w:rFonts w:ascii="Times New Roman" w:hAnsi="Times New Roman" w:cs="Times New Roman"/>
          <w:sz w:val="24"/>
          <w:szCs w:val="24"/>
        </w:rPr>
        <w:t>) and African buffaloes (</w:t>
      </w:r>
      <w:r w:rsidRPr="00E84C60">
        <w:rPr>
          <w:rFonts w:ascii="Times New Roman" w:hAnsi="Times New Roman" w:cs="Times New Roman"/>
          <w:i/>
          <w:iCs/>
          <w:sz w:val="24"/>
          <w:szCs w:val="24"/>
        </w:rPr>
        <w:t>Syncerus caffer</w:t>
      </w:r>
      <w:r w:rsidRPr="00E84C60">
        <w:rPr>
          <w:rFonts w:ascii="Times New Roman" w:hAnsi="Times New Roman" w:cs="Times New Roman"/>
          <w:sz w:val="24"/>
          <w:szCs w:val="24"/>
        </w:rPr>
        <w:t>).</w:t>
      </w:r>
    </w:p>
    <w:p w14:paraId="1B297489" w14:textId="77777777" w:rsidR="00D51FC1" w:rsidRDefault="00D51FC1" w:rsidP="00BA7DFD">
      <w:pPr>
        <w:spacing w:after="0" w:line="480" w:lineRule="auto"/>
        <w:rPr>
          <w:rFonts w:ascii="Times New Roman" w:hAnsi="Times New Roman" w:cs="Times New Roman"/>
          <w:sz w:val="24"/>
          <w:szCs w:val="24"/>
        </w:rPr>
      </w:pPr>
    </w:p>
    <w:p w14:paraId="1BCBAC12" w14:textId="7869FE18" w:rsidR="00D51FC1" w:rsidRDefault="00D51FC1" w:rsidP="00D51FC1">
      <w:pPr>
        <w:spacing w:after="0" w:line="480" w:lineRule="auto"/>
        <w:jc w:val="both"/>
        <w:rPr>
          <w:rFonts w:ascii="Times New Roman" w:hAnsi="Times New Roman" w:cs="Times New Roman"/>
          <w:b/>
          <w:sz w:val="24"/>
          <w:szCs w:val="24"/>
        </w:rPr>
      </w:pPr>
      <w:r w:rsidRPr="001E530D">
        <w:rPr>
          <w:rFonts w:ascii="Times New Roman" w:hAnsi="Times New Roman" w:cs="Times New Roman"/>
          <w:b/>
          <w:sz w:val="24"/>
          <w:szCs w:val="24"/>
        </w:rPr>
        <w:t>Wynand J. Goosen</w:t>
      </w:r>
      <w:r w:rsidRPr="001E530D">
        <w:rPr>
          <w:rFonts w:ascii="Times New Roman" w:hAnsi="Times New Roman" w:cs="Times New Roman"/>
          <w:b/>
          <w:sz w:val="24"/>
          <w:szCs w:val="24"/>
          <w:vertAlign w:val="superscript"/>
        </w:rPr>
        <w:t>a</w:t>
      </w:r>
      <w:r w:rsidR="00236A41" w:rsidRPr="001E530D">
        <w:rPr>
          <w:rFonts w:ascii="Times New Roman" w:hAnsi="Times New Roman" w:cs="Times New Roman"/>
          <w:b/>
          <w:sz w:val="24"/>
          <w:szCs w:val="24"/>
          <w:vertAlign w:val="superscript"/>
        </w:rPr>
        <w:t>*</w:t>
      </w:r>
      <w:r>
        <w:rPr>
          <w:rFonts w:ascii="Times New Roman" w:hAnsi="Times New Roman" w:cs="Times New Roman"/>
          <w:b/>
          <w:sz w:val="24"/>
          <w:szCs w:val="24"/>
        </w:rPr>
        <w:t>,</w:t>
      </w:r>
      <w:r w:rsidRPr="001E530D">
        <w:rPr>
          <w:rFonts w:ascii="Times New Roman" w:hAnsi="Times New Roman" w:cs="Times New Roman"/>
          <w:b/>
          <w:sz w:val="24"/>
          <w:szCs w:val="24"/>
        </w:rPr>
        <w:t xml:space="preserve"> Tanya J. Kerr</w:t>
      </w:r>
      <w:r w:rsidRPr="001E530D">
        <w:rPr>
          <w:rFonts w:ascii="Times New Roman" w:hAnsi="Times New Roman" w:cs="Times New Roman"/>
          <w:b/>
          <w:sz w:val="24"/>
          <w:szCs w:val="24"/>
          <w:vertAlign w:val="superscript"/>
        </w:rPr>
        <w:t>a</w:t>
      </w:r>
      <w:r w:rsidRPr="001E530D">
        <w:rPr>
          <w:rFonts w:ascii="Times New Roman" w:hAnsi="Times New Roman" w:cs="Times New Roman"/>
          <w:b/>
          <w:sz w:val="24"/>
          <w:szCs w:val="24"/>
        </w:rPr>
        <w:t xml:space="preserve">, </w:t>
      </w:r>
      <w:r w:rsidR="00DB6742" w:rsidRPr="00DB6742">
        <w:rPr>
          <w:rFonts w:ascii="Times New Roman" w:hAnsi="Times New Roman" w:cs="Times New Roman"/>
          <w:b/>
          <w:sz w:val="24"/>
          <w:szCs w:val="24"/>
        </w:rPr>
        <w:t>L</w:t>
      </w:r>
      <w:r w:rsidR="00E15755">
        <w:rPr>
          <w:rFonts w:ascii="Times New Roman" w:hAnsi="Times New Roman" w:cs="Times New Roman"/>
          <w:b/>
          <w:sz w:val="24"/>
          <w:szCs w:val="24"/>
        </w:rPr>
        <w:t>é</w:t>
      </w:r>
      <w:r w:rsidR="00DB6742" w:rsidRPr="00DB6742">
        <w:rPr>
          <w:rFonts w:ascii="Times New Roman" w:hAnsi="Times New Roman" w:cs="Times New Roman"/>
          <w:b/>
          <w:sz w:val="24"/>
          <w:szCs w:val="24"/>
        </w:rPr>
        <w:t>anie Kleynhans</w:t>
      </w:r>
      <w:r w:rsidR="00DB6742" w:rsidRPr="00DB6742">
        <w:rPr>
          <w:rFonts w:ascii="Times New Roman" w:hAnsi="Times New Roman" w:cs="Times New Roman"/>
          <w:b/>
          <w:sz w:val="24"/>
          <w:szCs w:val="24"/>
          <w:vertAlign w:val="superscript"/>
        </w:rPr>
        <w:t>a</w:t>
      </w:r>
      <w:r w:rsidR="00DB6742">
        <w:rPr>
          <w:rFonts w:ascii="Times New Roman" w:hAnsi="Times New Roman" w:cs="Times New Roman"/>
          <w:b/>
          <w:sz w:val="24"/>
          <w:szCs w:val="24"/>
        </w:rPr>
        <w:t>,</w:t>
      </w:r>
      <w:r w:rsidR="00771010">
        <w:rPr>
          <w:rFonts w:ascii="Times New Roman" w:hAnsi="Times New Roman" w:cs="Times New Roman"/>
          <w:b/>
          <w:sz w:val="24"/>
          <w:szCs w:val="24"/>
        </w:rPr>
        <w:t xml:space="preserve"> Peter Buss</w:t>
      </w:r>
      <w:r w:rsidR="00771010">
        <w:rPr>
          <w:rFonts w:ascii="Times New Roman" w:hAnsi="Times New Roman" w:cs="Times New Roman"/>
          <w:b/>
          <w:sz w:val="24"/>
          <w:szCs w:val="24"/>
          <w:vertAlign w:val="superscript"/>
        </w:rPr>
        <w:t>b</w:t>
      </w:r>
      <w:r w:rsidR="00771010">
        <w:rPr>
          <w:rFonts w:ascii="Times New Roman" w:hAnsi="Times New Roman" w:cs="Times New Roman"/>
          <w:b/>
          <w:sz w:val="24"/>
          <w:szCs w:val="24"/>
        </w:rPr>
        <w:t>,</w:t>
      </w:r>
      <w:r w:rsidR="00EE0CD6" w:rsidRPr="00EE0CD6">
        <w:rPr>
          <w:rFonts w:ascii="Times New Roman" w:hAnsi="Times New Roman" w:cs="Times New Roman"/>
          <w:b/>
          <w:sz w:val="24"/>
          <w:szCs w:val="24"/>
        </w:rPr>
        <w:t xml:space="preserve"> </w:t>
      </w:r>
      <w:r w:rsidR="00EE0CD6">
        <w:rPr>
          <w:rFonts w:ascii="Times New Roman" w:hAnsi="Times New Roman" w:cs="Times New Roman"/>
          <w:b/>
          <w:sz w:val="24"/>
          <w:szCs w:val="24"/>
        </w:rPr>
        <w:t>David Cooper</w:t>
      </w:r>
      <w:r w:rsidR="00EE0CD6">
        <w:rPr>
          <w:rFonts w:ascii="Times New Roman" w:hAnsi="Times New Roman" w:cs="Times New Roman"/>
          <w:b/>
          <w:sz w:val="24"/>
          <w:szCs w:val="24"/>
          <w:vertAlign w:val="superscript"/>
        </w:rPr>
        <w:t>c</w:t>
      </w:r>
      <w:r w:rsidR="00EE0CD6">
        <w:rPr>
          <w:rFonts w:ascii="Times New Roman" w:hAnsi="Times New Roman" w:cs="Times New Roman"/>
          <w:b/>
          <w:sz w:val="24"/>
          <w:szCs w:val="24"/>
        </w:rPr>
        <w:t xml:space="preserve">, </w:t>
      </w:r>
      <w:r w:rsidRPr="001E530D">
        <w:rPr>
          <w:rFonts w:ascii="Times New Roman" w:hAnsi="Times New Roman" w:cs="Times New Roman"/>
          <w:b/>
          <w:sz w:val="24"/>
          <w:szCs w:val="24"/>
        </w:rPr>
        <w:t>Robin M. Warren</w:t>
      </w:r>
      <w:r w:rsidRPr="001E530D">
        <w:rPr>
          <w:rFonts w:ascii="Times New Roman" w:hAnsi="Times New Roman" w:cs="Times New Roman"/>
          <w:b/>
          <w:sz w:val="24"/>
          <w:szCs w:val="24"/>
          <w:vertAlign w:val="superscript"/>
        </w:rPr>
        <w:t>a</w:t>
      </w:r>
      <w:r w:rsidRPr="001E530D">
        <w:rPr>
          <w:rFonts w:ascii="Times New Roman" w:hAnsi="Times New Roman" w:cs="Times New Roman"/>
          <w:b/>
          <w:sz w:val="24"/>
          <w:szCs w:val="24"/>
        </w:rPr>
        <w:t>, Paul D. van Helden</w:t>
      </w:r>
      <w:r w:rsidRPr="001E530D">
        <w:rPr>
          <w:rFonts w:ascii="Times New Roman" w:hAnsi="Times New Roman" w:cs="Times New Roman"/>
          <w:b/>
          <w:sz w:val="24"/>
          <w:szCs w:val="24"/>
          <w:vertAlign w:val="superscript"/>
        </w:rPr>
        <w:t>a</w:t>
      </w:r>
      <w:r w:rsidRPr="001E530D">
        <w:rPr>
          <w:rFonts w:ascii="Times New Roman" w:hAnsi="Times New Roman" w:cs="Times New Roman"/>
          <w:b/>
          <w:sz w:val="24"/>
          <w:szCs w:val="24"/>
        </w:rPr>
        <w:t xml:space="preserve">, </w:t>
      </w:r>
      <w:r w:rsidR="00CB7CA4">
        <w:rPr>
          <w:rFonts w:ascii="Times New Roman" w:hAnsi="Times New Roman" w:cs="Times New Roman"/>
          <w:b/>
          <w:sz w:val="24"/>
          <w:szCs w:val="24"/>
        </w:rPr>
        <w:t>Björn Schröder</w:t>
      </w:r>
      <w:r w:rsidR="00EE0CD6">
        <w:rPr>
          <w:rFonts w:ascii="Times New Roman" w:hAnsi="Times New Roman" w:cs="Times New Roman"/>
          <w:b/>
          <w:sz w:val="24"/>
          <w:szCs w:val="24"/>
          <w:vertAlign w:val="superscript"/>
        </w:rPr>
        <w:t>d</w:t>
      </w:r>
      <w:r w:rsidR="00CB7CA4">
        <w:rPr>
          <w:rFonts w:ascii="Times New Roman" w:hAnsi="Times New Roman" w:cs="Times New Roman"/>
          <w:b/>
          <w:sz w:val="24"/>
          <w:szCs w:val="24"/>
        </w:rPr>
        <w:t xml:space="preserve">, </w:t>
      </w:r>
      <w:r w:rsidRPr="001E530D">
        <w:rPr>
          <w:rFonts w:ascii="Times New Roman" w:hAnsi="Times New Roman" w:cs="Times New Roman"/>
          <w:b/>
          <w:sz w:val="24"/>
          <w:szCs w:val="24"/>
        </w:rPr>
        <w:t>Sven D.C. Parsons</w:t>
      </w:r>
      <w:r w:rsidRPr="001E530D">
        <w:rPr>
          <w:rFonts w:ascii="Times New Roman" w:hAnsi="Times New Roman" w:cs="Times New Roman"/>
          <w:b/>
          <w:sz w:val="24"/>
          <w:szCs w:val="24"/>
          <w:vertAlign w:val="superscript"/>
        </w:rPr>
        <w:t>a</w:t>
      </w:r>
      <w:r w:rsidRPr="001E530D">
        <w:rPr>
          <w:rFonts w:ascii="Times New Roman" w:hAnsi="Times New Roman" w:cs="Times New Roman"/>
          <w:b/>
          <w:sz w:val="24"/>
          <w:szCs w:val="24"/>
        </w:rPr>
        <w:t>, Michele A. Miller</w:t>
      </w:r>
      <w:r w:rsidRPr="001E530D">
        <w:rPr>
          <w:rFonts w:ascii="Times New Roman" w:hAnsi="Times New Roman" w:cs="Times New Roman"/>
          <w:b/>
          <w:sz w:val="24"/>
          <w:szCs w:val="24"/>
          <w:vertAlign w:val="superscript"/>
        </w:rPr>
        <w:t>a</w:t>
      </w:r>
    </w:p>
    <w:p w14:paraId="090251B5" w14:textId="77777777" w:rsidR="00DB6742" w:rsidRPr="001E530D" w:rsidRDefault="00DB6742" w:rsidP="00D51FC1">
      <w:pPr>
        <w:spacing w:after="0" w:line="480" w:lineRule="auto"/>
        <w:jc w:val="both"/>
        <w:rPr>
          <w:rFonts w:ascii="Times New Roman" w:hAnsi="Times New Roman" w:cs="Times New Roman"/>
          <w:b/>
          <w:sz w:val="24"/>
          <w:szCs w:val="24"/>
        </w:rPr>
      </w:pPr>
    </w:p>
    <w:p w14:paraId="291FEAEE" w14:textId="41EA088A" w:rsidR="00DB6742" w:rsidRDefault="00DB6742" w:rsidP="00DB6742">
      <w:pPr>
        <w:spacing w:after="0" w:line="480" w:lineRule="auto"/>
        <w:jc w:val="both"/>
        <w:rPr>
          <w:rFonts w:ascii="Times New Roman" w:hAnsi="Times New Roman" w:cs="Times New Roman"/>
          <w:sz w:val="24"/>
          <w:szCs w:val="24"/>
        </w:rPr>
      </w:pPr>
      <w:r w:rsidRPr="005D39FD">
        <w:rPr>
          <w:rFonts w:ascii="Times New Roman" w:hAnsi="Times New Roman" w:cs="Times New Roman"/>
          <w:sz w:val="24"/>
          <w:szCs w:val="24"/>
          <w:vertAlign w:val="superscript"/>
        </w:rPr>
        <w:t>a</w:t>
      </w:r>
      <w:r w:rsidRPr="005D39FD">
        <w:rPr>
          <w:rFonts w:ascii="Times New Roman" w:hAnsi="Times New Roman" w:cs="Times New Roman"/>
          <w:sz w:val="24"/>
          <w:szCs w:val="24"/>
        </w:rPr>
        <w:t>DST-NRF Centre of Excellence for Biomedical Tuberculosis Research; South African Medical Research Council Centre for Tuberculosis Research; Division of Molecular Biology and Human Genetics, Faculty of Medicine and Health Sciences, Stellenbosch University, Cape Town, South Africa.</w:t>
      </w:r>
    </w:p>
    <w:p w14:paraId="24C057B1" w14:textId="2BDD0B05" w:rsidR="00771010" w:rsidRPr="00771010" w:rsidRDefault="006044F1" w:rsidP="00DB6742">
      <w:pPr>
        <w:spacing w:after="0"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b</w:t>
      </w:r>
      <w:r w:rsidR="00771010">
        <w:rPr>
          <w:rFonts w:ascii="Times New Roman" w:hAnsi="Times New Roman" w:cs="Times New Roman"/>
          <w:sz w:val="24"/>
          <w:szCs w:val="24"/>
        </w:rPr>
        <w:t>Veterinary Wildlife Services, South African National Parks, Kruger National Park</w:t>
      </w:r>
    </w:p>
    <w:p w14:paraId="7FAC811F" w14:textId="286C4FA3" w:rsidR="00EE0CD6" w:rsidRPr="00EE0CD6" w:rsidRDefault="00771010" w:rsidP="00DB6742">
      <w:pPr>
        <w:spacing w:after="0"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c</w:t>
      </w:r>
      <w:r w:rsidR="00EE0CD6">
        <w:rPr>
          <w:rFonts w:ascii="Times New Roman" w:hAnsi="Times New Roman" w:cs="Times New Roman"/>
          <w:sz w:val="24"/>
          <w:szCs w:val="24"/>
          <w:vertAlign w:val="superscript"/>
        </w:rPr>
        <w:t xml:space="preserve"> </w:t>
      </w:r>
      <w:r w:rsidR="00EE0CD6">
        <w:rPr>
          <w:rFonts w:ascii="Times New Roman" w:hAnsi="Times New Roman" w:cs="Times New Roman"/>
          <w:sz w:val="24"/>
          <w:szCs w:val="24"/>
        </w:rPr>
        <w:t>Enzemvelo KZN Wildlife, PO Box 25, Mtubatuba 3935, South Africa</w:t>
      </w:r>
    </w:p>
    <w:p w14:paraId="054ED18A" w14:textId="783761E2" w:rsidR="006044F1" w:rsidRPr="006044F1" w:rsidRDefault="00EE0CD6" w:rsidP="00DB6742">
      <w:pPr>
        <w:spacing w:after="0"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d</w:t>
      </w:r>
      <w:r w:rsidR="00EF6826">
        <w:rPr>
          <w:rFonts w:ascii="Times New Roman" w:hAnsi="Times New Roman" w:cs="Times New Roman"/>
          <w:sz w:val="24"/>
          <w:szCs w:val="24"/>
        </w:rPr>
        <w:t xml:space="preserve">Thermo Fisher Scientific; Prionics AG; </w:t>
      </w:r>
      <w:r w:rsidR="00EF6826" w:rsidRPr="00EF6826">
        <w:rPr>
          <w:rFonts w:ascii="Times New Roman" w:hAnsi="Times New Roman" w:cs="Times New Roman"/>
          <w:sz w:val="24"/>
          <w:szCs w:val="24"/>
        </w:rPr>
        <w:t>Wagistrasse 27A</w:t>
      </w:r>
      <w:r w:rsidR="00EF6826">
        <w:rPr>
          <w:rFonts w:ascii="Times New Roman" w:hAnsi="Times New Roman" w:cs="Times New Roman"/>
          <w:sz w:val="24"/>
          <w:szCs w:val="24"/>
        </w:rPr>
        <w:t xml:space="preserve">; </w:t>
      </w:r>
      <w:r w:rsidR="00EF6826" w:rsidRPr="00EF6826">
        <w:rPr>
          <w:rFonts w:ascii="Times New Roman" w:hAnsi="Times New Roman" w:cs="Times New Roman"/>
          <w:sz w:val="24"/>
          <w:szCs w:val="24"/>
        </w:rPr>
        <w:t>Schlieren-Zurich</w:t>
      </w:r>
      <w:r w:rsidR="00EF6826">
        <w:rPr>
          <w:rFonts w:ascii="Times New Roman" w:hAnsi="Times New Roman" w:cs="Times New Roman"/>
          <w:sz w:val="24"/>
          <w:szCs w:val="24"/>
        </w:rPr>
        <w:t>; Switzerland</w:t>
      </w:r>
    </w:p>
    <w:p w14:paraId="4AB8113D" w14:textId="77777777" w:rsidR="00DB6742" w:rsidRPr="005D39FD" w:rsidRDefault="00DB6742" w:rsidP="00DB6742">
      <w:pPr>
        <w:spacing w:after="0" w:line="480" w:lineRule="auto"/>
        <w:jc w:val="both"/>
        <w:rPr>
          <w:rFonts w:ascii="Times New Roman" w:hAnsi="Times New Roman" w:cs="Times New Roman"/>
          <w:sz w:val="24"/>
          <w:szCs w:val="24"/>
        </w:rPr>
      </w:pPr>
    </w:p>
    <w:p w14:paraId="06A4914D" w14:textId="3E08DBDD" w:rsidR="00DB6742" w:rsidRPr="005D39FD" w:rsidRDefault="00DB6742" w:rsidP="00DB6742">
      <w:pPr>
        <w:spacing w:after="0" w:line="480" w:lineRule="auto"/>
        <w:jc w:val="both"/>
        <w:rPr>
          <w:rFonts w:ascii="Times New Roman" w:hAnsi="Times New Roman" w:cs="Times New Roman"/>
          <w:sz w:val="24"/>
          <w:szCs w:val="24"/>
        </w:rPr>
      </w:pPr>
      <w:r w:rsidRPr="005D39FD">
        <w:rPr>
          <w:rFonts w:ascii="Times New Roman" w:hAnsi="Times New Roman" w:cs="Times New Roman"/>
          <w:sz w:val="24"/>
          <w:szCs w:val="24"/>
        </w:rPr>
        <w:t xml:space="preserve">* Corresponding author: </w:t>
      </w:r>
      <w:r w:rsidR="00A665B7">
        <w:rPr>
          <w:rFonts w:ascii="Times New Roman" w:hAnsi="Times New Roman" w:cs="Times New Roman"/>
          <w:sz w:val="24"/>
          <w:szCs w:val="24"/>
        </w:rPr>
        <w:t>Dr Wynand Johan Goosen</w:t>
      </w:r>
    </w:p>
    <w:p w14:paraId="7266EC3B" w14:textId="2B9F9177" w:rsidR="00DB6742" w:rsidRPr="005D39FD" w:rsidRDefault="00DB6742" w:rsidP="00DB6742">
      <w:pPr>
        <w:spacing w:after="0" w:line="480" w:lineRule="auto"/>
        <w:jc w:val="both"/>
        <w:rPr>
          <w:rFonts w:ascii="Times New Roman" w:hAnsi="Times New Roman" w:cs="Times New Roman"/>
          <w:sz w:val="24"/>
          <w:szCs w:val="24"/>
        </w:rPr>
      </w:pPr>
      <w:r w:rsidRPr="005D39FD">
        <w:rPr>
          <w:rFonts w:ascii="Times New Roman" w:hAnsi="Times New Roman" w:cs="Times New Roman"/>
          <w:sz w:val="24"/>
          <w:szCs w:val="24"/>
        </w:rPr>
        <w:t>Tel: +27</w:t>
      </w:r>
      <w:r>
        <w:rPr>
          <w:rFonts w:ascii="Times New Roman" w:hAnsi="Times New Roman" w:cs="Times New Roman"/>
          <w:sz w:val="24"/>
          <w:szCs w:val="24"/>
        </w:rPr>
        <w:t xml:space="preserve"> </w:t>
      </w:r>
      <w:r w:rsidRPr="005D39FD">
        <w:rPr>
          <w:rFonts w:ascii="Times New Roman" w:hAnsi="Times New Roman" w:cs="Times New Roman"/>
          <w:sz w:val="24"/>
          <w:szCs w:val="24"/>
        </w:rPr>
        <w:t>21</w:t>
      </w:r>
      <w:r>
        <w:rPr>
          <w:rFonts w:ascii="Times New Roman" w:hAnsi="Times New Roman" w:cs="Times New Roman"/>
          <w:sz w:val="24"/>
          <w:szCs w:val="24"/>
        </w:rPr>
        <w:t> </w:t>
      </w:r>
      <w:r w:rsidRPr="005D39FD">
        <w:rPr>
          <w:rFonts w:ascii="Times New Roman" w:hAnsi="Times New Roman" w:cs="Times New Roman"/>
          <w:sz w:val="24"/>
          <w:szCs w:val="24"/>
        </w:rPr>
        <w:t>938</w:t>
      </w:r>
      <w:r>
        <w:rPr>
          <w:rFonts w:ascii="Times New Roman" w:hAnsi="Times New Roman" w:cs="Times New Roman"/>
          <w:sz w:val="24"/>
          <w:szCs w:val="24"/>
        </w:rPr>
        <w:t xml:space="preserve"> </w:t>
      </w:r>
      <w:r w:rsidRPr="005D39FD">
        <w:rPr>
          <w:rFonts w:ascii="Times New Roman" w:hAnsi="Times New Roman" w:cs="Times New Roman"/>
          <w:sz w:val="24"/>
          <w:szCs w:val="24"/>
        </w:rPr>
        <w:t xml:space="preserve">9073, E-mail: </w:t>
      </w:r>
      <w:hyperlink r:id="rId7" w:history="1">
        <w:r w:rsidR="00A665B7" w:rsidRPr="00C85B36">
          <w:rPr>
            <w:rStyle w:val="Hyperlink"/>
            <w:rFonts w:ascii="Times New Roman" w:hAnsi="Times New Roman" w:cs="Times New Roman"/>
            <w:i/>
            <w:sz w:val="24"/>
            <w:szCs w:val="24"/>
          </w:rPr>
          <w:t>wjgoosen@sun.ac.za</w:t>
        </w:r>
      </w:hyperlink>
    </w:p>
    <w:p w14:paraId="721EDBE2" w14:textId="02FE081B" w:rsidR="00D51FC1" w:rsidRDefault="00DB6742" w:rsidP="00DB6742">
      <w:pPr>
        <w:spacing w:after="0" w:line="480" w:lineRule="auto"/>
        <w:rPr>
          <w:rFonts w:ascii="Times New Roman" w:hAnsi="Times New Roman" w:cs="Times New Roman"/>
          <w:sz w:val="24"/>
          <w:szCs w:val="24"/>
        </w:rPr>
      </w:pPr>
      <w:r w:rsidRPr="005D39FD">
        <w:rPr>
          <w:rFonts w:ascii="Times New Roman" w:hAnsi="Times New Roman" w:cs="Times New Roman"/>
          <w:sz w:val="24"/>
          <w:szCs w:val="24"/>
        </w:rPr>
        <w:t>Full postal address: DST-NRF Centre of Excellence for Biomedical Tuberculosis Research; South African Medical Research Council Centre for Tuberculosis Research; Division of Molecular Biology and Human Genetics, Faculty of Medicine and Health Sciences, Stellenbosch University, PO Box 241, Cape Town 8000, South Africa.</w:t>
      </w:r>
    </w:p>
    <w:p w14:paraId="4D40F025" w14:textId="77777777" w:rsidR="00424BD9" w:rsidRDefault="00424BD9">
      <w:pPr>
        <w:rPr>
          <w:rFonts w:ascii="Times New Roman" w:hAnsi="Times New Roman" w:cs="Times New Roman"/>
          <w:b/>
          <w:sz w:val="24"/>
          <w:szCs w:val="24"/>
        </w:rPr>
      </w:pPr>
      <w:r>
        <w:rPr>
          <w:rFonts w:ascii="Times New Roman" w:hAnsi="Times New Roman" w:cs="Times New Roman"/>
          <w:b/>
          <w:sz w:val="24"/>
          <w:szCs w:val="24"/>
        </w:rPr>
        <w:br w:type="page"/>
      </w:r>
    </w:p>
    <w:p w14:paraId="66899526" w14:textId="0D15F536" w:rsidR="00424BD9" w:rsidRDefault="00424BD9" w:rsidP="00D30C26">
      <w:pPr>
        <w:spacing w:after="0" w:line="480" w:lineRule="auto"/>
        <w:jc w:val="both"/>
        <w:rPr>
          <w:rFonts w:ascii="Times New Roman" w:hAnsi="Times New Roman" w:cs="Times New Roman"/>
          <w:b/>
          <w:sz w:val="24"/>
          <w:szCs w:val="24"/>
        </w:rPr>
      </w:pPr>
      <w:r w:rsidRPr="00424BD9">
        <w:rPr>
          <w:rFonts w:ascii="Times New Roman" w:hAnsi="Times New Roman" w:cs="Times New Roman"/>
          <w:b/>
          <w:sz w:val="24"/>
          <w:szCs w:val="24"/>
        </w:rPr>
        <w:lastRenderedPageBreak/>
        <w:t>Abstract</w:t>
      </w:r>
    </w:p>
    <w:p w14:paraId="222468DC" w14:textId="2DEB480D" w:rsidR="001801DD" w:rsidRDefault="00F03B2C" w:rsidP="00B51AD3">
      <w:pPr>
        <w:spacing w:after="0" w:line="480" w:lineRule="auto"/>
        <w:ind w:firstLine="720"/>
        <w:jc w:val="both"/>
        <w:rPr>
          <w:rFonts w:ascii="Times New Roman" w:hAnsi="Times New Roman" w:cs="Times New Roman"/>
          <w:sz w:val="24"/>
          <w:szCs w:val="24"/>
        </w:rPr>
      </w:pPr>
      <w:r w:rsidRPr="00F03B2C">
        <w:rPr>
          <w:rFonts w:ascii="Times New Roman" w:hAnsi="Times New Roman" w:cs="Times New Roman"/>
          <w:b/>
          <w:bCs/>
          <w:sz w:val="24"/>
          <w:szCs w:val="24"/>
        </w:rPr>
        <w:t>Background:</w:t>
      </w:r>
      <w:r>
        <w:rPr>
          <w:rFonts w:ascii="Times New Roman" w:hAnsi="Times New Roman" w:cs="Times New Roman"/>
          <w:sz w:val="24"/>
          <w:szCs w:val="24"/>
        </w:rPr>
        <w:t xml:space="preserve"> </w:t>
      </w:r>
      <w:r w:rsidR="00B51AD3" w:rsidRPr="00B51AD3">
        <w:rPr>
          <w:rFonts w:ascii="Times New Roman" w:hAnsi="Times New Roman" w:cs="Times New Roman"/>
          <w:sz w:val="24"/>
          <w:szCs w:val="24"/>
        </w:rPr>
        <w:t xml:space="preserve">Bovine tuberculosis and tuberculosis are chronic infectious diseases caused by the </w:t>
      </w:r>
      <w:r w:rsidR="00B51AD3" w:rsidRPr="00B51AD3">
        <w:rPr>
          <w:rFonts w:ascii="Times New Roman" w:hAnsi="Times New Roman" w:cs="Times New Roman"/>
          <w:i/>
          <w:iCs/>
          <w:sz w:val="24"/>
          <w:szCs w:val="24"/>
        </w:rPr>
        <w:t>Mycobacterium tuberculosis</w:t>
      </w:r>
      <w:r w:rsidR="00B51AD3" w:rsidRPr="00B51AD3">
        <w:rPr>
          <w:rFonts w:ascii="Times New Roman" w:hAnsi="Times New Roman" w:cs="Times New Roman"/>
          <w:sz w:val="24"/>
          <w:szCs w:val="24"/>
        </w:rPr>
        <w:t xml:space="preserve"> complex members, </w:t>
      </w:r>
      <w:r w:rsidR="00B51AD3" w:rsidRPr="00B51AD3">
        <w:rPr>
          <w:rFonts w:ascii="Times New Roman" w:hAnsi="Times New Roman" w:cs="Times New Roman"/>
          <w:i/>
          <w:iCs/>
          <w:sz w:val="24"/>
          <w:szCs w:val="24"/>
        </w:rPr>
        <w:t>Mycobacterium bovis</w:t>
      </w:r>
      <w:r w:rsidR="00B51AD3" w:rsidRPr="00B51AD3">
        <w:rPr>
          <w:rFonts w:ascii="Times New Roman" w:hAnsi="Times New Roman" w:cs="Times New Roman"/>
          <w:sz w:val="24"/>
          <w:szCs w:val="24"/>
        </w:rPr>
        <w:t xml:space="preserve"> and </w:t>
      </w:r>
      <w:r w:rsidR="00B51AD3" w:rsidRPr="005B26E1">
        <w:rPr>
          <w:rFonts w:ascii="Times New Roman" w:hAnsi="Times New Roman" w:cs="Times New Roman"/>
          <w:i/>
          <w:iCs/>
          <w:sz w:val="24"/>
          <w:szCs w:val="24"/>
        </w:rPr>
        <w:t>Mycobacterium tuberculosis</w:t>
      </w:r>
      <w:r w:rsidR="00B51AD3" w:rsidRPr="00B51AD3">
        <w:rPr>
          <w:rFonts w:ascii="Times New Roman" w:hAnsi="Times New Roman" w:cs="Times New Roman"/>
          <w:sz w:val="24"/>
          <w:szCs w:val="24"/>
        </w:rPr>
        <w:t xml:space="preserve">, respectively. </w:t>
      </w:r>
      <w:r w:rsidR="001E6B51">
        <w:rPr>
          <w:rFonts w:ascii="Times New Roman" w:hAnsi="Times New Roman" w:cs="Times New Roman"/>
          <w:sz w:val="24"/>
          <w:szCs w:val="24"/>
        </w:rPr>
        <w:t>I</w:t>
      </w:r>
      <w:r w:rsidR="00B51AD3" w:rsidRPr="00B51AD3">
        <w:rPr>
          <w:rFonts w:ascii="Times New Roman" w:hAnsi="Times New Roman" w:cs="Times New Roman"/>
          <w:sz w:val="24"/>
          <w:szCs w:val="24"/>
        </w:rPr>
        <w:t xml:space="preserve">nfection with </w:t>
      </w:r>
      <w:r w:rsidR="00B51AD3" w:rsidRPr="001E6B51">
        <w:rPr>
          <w:rFonts w:ascii="Times New Roman" w:hAnsi="Times New Roman" w:cs="Times New Roman"/>
          <w:i/>
          <w:iCs/>
          <w:sz w:val="24"/>
          <w:szCs w:val="24"/>
        </w:rPr>
        <w:t>M. bovis</w:t>
      </w:r>
      <w:r w:rsidR="00B51AD3" w:rsidRPr="00B51AD3">
        <w:rPr>
          <w:rFonts w:ascii="Times New Roman" w:hAnsi="Times New Roman" w:cs="Times New Roman"/>
          <w:sz w:val="24"/>
          <w:szCs w:val="24"/>
        </w:rPr>
        <w:t xml:space="preserve"> and </w:t>
      </w:r>
      <w:r w:rsidR="00B51AD3" w:rsidRPr="001E6B51">
        <w:rPr>
          <w:rFonts w:ascii="Times New Roman" w:hAnsi="Times New Roman" w:cs="Times New Roman"/>
          <w:i/>
          <w:iCs/>
          <w:sz w:val="24"/>
          <w:szCs w:val="24"/>
        </w:rPr>
        <w:t>M. tuberculosis</w:t>
      </w:r>
      <w:r w:rsidR="00B51AD3" w:rsidRPr="00B51AD3">
        <w:rPr>
          <w:rFonts w:ascii="Times New Roman" w:hAnsi="Times New Roman" w:cs="Times New Roman"/>
          <w:sz w:val="24"/>
          <w:szCs w:val="24"/>
        </w:rPr>
        <w:t xml:space="preserve"> have significant implications for </w:t>
      </w:r>
      <w:r w:rsidR="00171CFA">
        <w:rPr>
          <w:rFonts w:ascii="Times New Roman" w:hAnsi="Times New Roman" w:cs="Times New Roman"/>
          <w:sz w:val="24"/>
          <w:szCs w:val="24"/>
        </w:rPr>
        <w:t xml:space="preserve">wildlife </w:t>
      </w:r>
      <w:r w:rsidR="00B51AD3" w:rsidRPr="00B51AD3">
        <w:rPr>
          <w:rFonts w:ascii="Times New Roman" w:hAnsi="Times New Roman" w:cs="Times New Roman"/>
          <w:sz w:val="24"/>
          <w:szCs w:val="24"/>
        </w:rPr>
        <w:t>species management, public health, veterinary disease control, and conservation endeavours.</w:t>
      </w:r>
    </w:p>
    <w:p w14:paraId="3637D8D7" w14:textId="5460CFED" w:rsidR="004119B7" w:rsidRDefault="004119B7" w:rsidP="00B51AD3">
      <w:pPr>
        <w:spacing w:after="0" w:line="480" w:lineRule="auto"/>
        <w:ind w:firstLine="720"/>
        <w:jc w:val="both"/>
        <w:rPr>
          <w:rFonts w:ascii="Times New Roman" w:hAnsi="Times New Roman" w:cs="Times New Roman"/>
          <w:sz w:val="24"/>
          <w:szCs w:val="24"/>
        </w:rPr>
      </w:pPr>
      <w:r>
        <w:rPr>
          <w:rFonts w:ascii="Times New Roman" w:hAnsi="Times New Roman" w:cs="Times New Roman"/>
          <w:b/>
          <w:bCs/>
          <w:sz w:val="24"/>
          <w:szCs w:val="24"/>
        </w:rPr>
        <w:t>Results</w:t>
      </w:r>
      <w:r>
        <w:rPr>
          <w:rFonts w:ascii="Times New Roman" w:hAnsi="Times New Roman" w:cs="Times New Roman"/>
          <w:sz w:val="24"/>
          <w:szCs w:val="24"/>
        </w:rPr>
        <w:t xml:space="preserve">: </w:t>
      </w:r>
      <w:r w:rsidR="00A110D0">
        <w:rPr>
          <w:rFonts w:ascii="Times New Roman" w:hAnsi="Times New Roman" w:cs="Times New Roman"/>
          <w:sz w:val="24"/>
          <w:szCs w:val="24"/>
        </w:rPr>
        <w:t>Here we describe the first use of the VetMAX</w:t>
      </w:r>
      <w:r w:rsidR="00A110D0">
        <w:rPr>
          <w:rFonts w:ascii="Times New Roman" w:hAnsi="Times New Roman" w:cs="Times New Roman"/>
          <w:sz w:val="24"/>
          <w:szCs w:val="24"/>
          <w:vertAlign w:val="superscript"/>
        </w:rPr>
        <w:t>TM</w:t>
      </w:r>
      <w:r w:rsidR="00A110D0">
        <w:rPr>
          <w:rFonts w:ascii="Times New Roman" w:hAnsi="Times New Roman" w:cs="Times New Roman"/>
          <w:sz w:val="24"/>
          <w:szCs w:val="24"/>
        </w:rPr>
        <w:t xml:space="preserve"> </w:t>
      </w:r>
      <w:r w:rsidR="00A110D0" w:rsidRPr="00A24FF7">
        <w:rPr>
          <w:rFonts w:ascii="Times New Roman" w:hAnsi="Times New Roman" w:cs="Times New Roman"/>
          <w:i/>
          <w:iCs/>
          <w:sz w:val="24"/>
          <w:szCs w:val="24"/>
        </w:rPr>
        <w:t>Mycobacterium tuberculosis</w:t>
      </w:r>
      <w:r w:rsidR="00A110D0">
        <w:rPr>
          <w:rFonts w:ascii="Times New Roman" w:hAnsi="Times New Roman" w:cs="Times New Roman"/>
          <w:i/>
          <w:iCs/>
          <w:sz w:val="24"/>
          <w:szCs w:val="24"/>
        </w:rPr>
        <w:t xml:space="preserve"> </w:t>
      </w:r>
      <w:r w:rsidR="00A110D0">
        <w:rPr>
          <w:rFonts w:ascii="Times New Roman" w:hAnsi="Times New Roman" w:cs="Times New Roman"/>
          <w:sz w:val="24"/>
          <w:szCs w:val="24"/>
        </w:rPr>
        <w:t xml:space="preserve">complex </w:t>
      </w:r>
      <w:r w:rsidR="00A110D0" w:rsidRPr="00785E42">
        <w:rPr>
          <w:rFonts w:ascii="Times New Roman" w:hAnsi="Times New Roman" w:cs="Times New Roman"/>
          <w:sz w:val="24"/>
          <w:szCs w:val="24"/>
        </w:rPr>
        <w:t>(MTB</w:t>
      </w:r>
      <w:r w:rsidR="00A110D0">
        <w:rPr>
          <w:rFonts w:ascii="Times New Roman" w:hAnsi="Times New Roman" w:cs="Times New Roman"/>
          <w:sz w:val="24"/>
          <w:szCs w:val="24"/>
        </w:rPr>
        <w:t>C</w:t>
      </w:r>
      <w:r w:rsidR="00A110D0" w:rsidRPr="00785E42">
        <w:rPr>
          <w:rFonts w:ascii="Times New Roman" w:hAnsi="Times New Roman" w:cs="Times New Roman"/>
          <w:sz w:val="24"/>
          <w:szCs w:val="24"/>
        </w:rPr>
        <w:t>)</w:t>
      </w:r>
      <w:r w:rsidR="00A110D0">
        <w:rPr>
          <w:rFonts w:ascii="Times New Roman" w:hAnsi="Times New Roman" w:cs="Times New Roman"/>
          <w:sz w:val="24"/>
          <w:szCs w:val="24"/>
        </w:rPr>
        <w:t xml:space="preserve"> DNA quantitative real-time polymerase chain reaction (qPCR) detection kit for wildlife samples. </w:t>
      </w:r>
      <w:r w:rsidR="00B95E13">
        <w:rPr>
          <w:rFonts w:ascii="Times New Roman" w:hAnsi="Times New Roman" w:cs="Times New Roman"/>
          <w:sz w:val="24"/>
          <w:szCs w:val="24"/>
        </w:rPr>
        <w:t xml:space="preserve">DNA was extracted from tissues harvested from 48 African buffaloes and MTBC DNA was detected (test-positive) in all 26 </w:t>
      </w:r>
      <w:r w:rsidR="00B95E13" w:rsidRPr="00611CC8">
        <w:rPr>
          <w:rFonts w:ascii="Times New Roman" w:hAnsi="Times New Roman" w:cs="Times New Roman"/>
          <w:i/>
          <w:iCs/>
          <w:sz w:val="24"/>
          <w:szCs w:val="24"/>
        </w:rPr>
        <w:t>M. bovis</w:t>
      </w:r>
      <w:r w:rsidR="00B95E13">
        <w:rPr>
          <w:rFonts w:ascii="Times New Roman" w:hAnsi="Times New Roman" w:cs="Times New Roman"/>
          <w:sz w:val="24"/>
          <w:szCs w:val="24"/>
        </w:rPr>
        <w:t xml:space="preserve"> culture-confirmed animals with an additional 12 PCR-positive results in culture-negative buffaloes (originating from an exposed population). Of six MTBC-infected African rhinoceros tested, MTBC DNA was detected in </w:t>
      </w:r>
      <w:r w:rsidR="00B95E13" w:rsidRPr="00785E42">
        <w:rPr>
          <w:rFonts w:ascii="Times New Roman" w:hAnsi="Times New Roman" w:cs="Times New Roman"/>
          <w:sz w:val="24"/>
          <w:szCs w:val="24"/>
        </w:rPr>
        <w:t>antemortem</w:t>
      </w:r>
      <w:r w:rsidR="00B95E13">
        <w:rPr>
          <w:rFonts w:ascii="Times New Roman" w:hAnsi="Times New Roman" w:cs="Times New Roman"/>
          <w:sz w:val="24"/>
          <w:szCs w:val="24"/>
        </w:rPr>
        <w:t xml:space="preserve"> and </w:t>
      </w:r>
      <w:r w:rsidR="00B95E13" w:rsidRPr="00785E42">
        <w:rPr>
          <w:rFonts w:ascii="Times New Roman" w:hAnsi="Times New Roman" w:cs="Times New Roman"/>
          <w:sz w:val="24"/>
          <w:szCs w:val="24"/>
        </w:rPr>
        <w:t>postmortem</w:t>
      </w:r>
      <w:r w:rsidR="00B95E13">
        <w:rPr>
          <w:rFonts w:ascii="Times New Roman" w:hAnsi="Times New Roman" w:cs="Times New Roman"/>
          <w:sz w:val="24"/>
          <w:szCs w:val="24"/>
        </w:rPr>
        <w:t xml:space="preserve"> samples from five animals. The PCR was also able to detect MTBC DNA in samples from two African elephants confirmed to have </w:t>
      </w:r>
      <w:r w:rsidR="00B95E13" w:rsidRPr="00611CC8">
        <w:rPr>
          <w:rFonts w:ascii="Times New Roman" w:hAnsi="Times New Roman" w:cs="Times New Roman"/>
          <w:i/>
          <w:iCs/>
          <w:sz w:val="24"/>
          <w:szCs w:val="24"/>
        </w:rPr>
        <w:t>M. bovis</w:t>
      </w:r>
      <w:r w:rsidR="00B95E13">
        <w:rPr>
          <w:rFonts w:ascii="Times New Roman" w:hAnsi="Times New Roman" w:cs="Times New Roman"/>
          <w:sz w:val="24"/>
          <w:szCs w:val="24"/>
        </w:rPr>
        <w:t xml:space="preserve"> and </w:t>
      </w:r>
      <w:r w:rsidR="00B95E13" w:rsidRPr="00611CC8">
        <w:rPr>
          <w:rFonts w:ascii="Times New Roman" w:hAnsi="Times New Roman" w:cs="Times New Roman"/>
          <w:i/>
          <w:iCs/>
          <w:sz w:val="24"/>
          <w:szCs w:val="24"/>
        </w:rPr>
        <w:t>M. tuberculosis</w:t>
      </w:r>
      <w:r w:rsidR="00B95E13">
        <w:rPr>
          <w:rFonts w:ascii="Times New Roman" w:hAnsi="Times New Roman" w:cs="Times New Roman"/>
          <w:sz w:val="24"/>
          <w:szCs w:val="24"/>
        </w:rPr>
        <w:t xml:space="preserve"> infections (one each). Culture-confirmed uninfected rhinoceros and elephants’ samples tested negative in the PCR assay.</w:t>
      </w:r>
    </w:p>
    <w:p w14:paraId="5137BE83" w14:textId="77777777" w:rsidR="00A110D0" w:rsidRDefault="00616B66" w:rsidP="00A110D0">
      <w:pPr>
        <w:spacing w:after="0" w:line="480" w:lineRule="auto"/>
        <w:ind w:firstLine="720"/>
        <w:jc w:val="both"/>
        <w:rPr>
          <w:rFonts w:ascii="Times New Roman" w:hAnsi="Times New Roman" w:cs="Times New Roman"/>
          <w:sz w:val="24"/>
          <w:szCs w:val="24"/>
        </w:rPr>
      </w:pPr>
      <w:r>
        <w:rPr>
          <w:rFonts w:ascii="Times New Roman" w:hAnsi="Times New Roman" w:cs="Times New Roman"/>
          <w:b/>
          <w:bCs/>
          <w:sz w:val="24"/>
          <w:szCs w:val="24"/>
        </w:rPr>
        <w:t>Conclusion</w:t>
      </w:r>
      <w:r w:rsidR="00F20A22">
        <w:rPr>
          <w:rFonts w:ascii="Times New Roman" w:hAnsi="Times New Roman" w:cs="Times New Roman"/>
          <w:b/>
          <w:bCs/>
          <w:sz w:val="24"/>
          <w:szCs w:val="24"/>
        </w:rPr>
        <w:t xml:space="preserve">s: </w:t>
      </w:r>
      <w:r w:rsidR="00A110D0">
        <w:rPr>
          <w:rFonts w:ascii="Times New Roman" w:hAnsi="Times New Roman" w:cs="Times New Roman"/>
          <w:sz w:val="24"/>
          <w:szCs w:val="24"/>
        </w:rPr>
        <w:t xml:space="preserve">These results suggest this new detection kit is a sensitive screening test for the detection of </w:t>
      </w:r>
      <w:r w:rsidR="00A110D0" w:rsidRPr="00194EEA">
        <w:rPr>
          <w:rFonts w:ascii="Times New Roman" w:hAnsi="Times New Roman" w:cs="Times New Roman"/>
          <w:iCs/>
          <w:sz w:val="24"/>
          <w:szCs w:val="24"/>
        </w:rPr>
        <w:t>MTB</w:t>
      </w:r>
      <w:r w:rsidR="00A110D0">
        <w:rPr>
          <w:rFonts w:ascii="Times New Roman" w:hAnsi="Times New Roman" w:cs="Times New Roman"/>
          <w:iCs/>
          <w:sz w:val="24"/>
          <w:szCs w:val="24"/>
        </w:rPr>
        <w:t>C</w:t>
      </w:r>
      <w:r w:rsidR="00A110D0">
        <w:rPr>
          <w:rFonts w:ascii="Times New Roman" w:hAnsi="Times New Roman" w:cs="Times New Roman"/>
          <w:sz w:val="24"/>
          <w:szCs w:val="24"/>
        </w:rPr>
        <w:t>-infected African buffaloes, African elephants and white rhinoceros.</w:t>
      </w:r>
    </w:p>
    <w:p w14:paraId="6D7E3521" w14:textId="77777777" w:rsidR="00651DCD" w:rsidRDefault="00651DCD" w:rsidP="00D30C26">
      <w:pPr>
        <w:spacing w:after="0" w:line="480" w:lineRule="auto"/>
        <w:jc w:val="both"/>
        <w:rPr>
          <w:rFonts w:ascii="Times New Roman" w:hAnsi="Times New Roman" w:cs="Times New Roman"/>
          <w:sz w:val="24"/>
          <w:szCs w:val="24"/>
        </w:rPr>
      </w:pPr>
    </w:p>
    <w:p w14:paraId="615C7EEA" w14:textId="2A398D6E" w:rsidR="00496F4F" w:rsidRDefault="00496F4F" w:rsidP="00D30C26">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 xml:space="preserve">Keywords: </w:t>
      </w:r>
      <w:r w:rsidR="002F3C5F">
        <w:rPr>
          <w:rFonts w:ascii="Times New Roman" w:hAnsi="Times New Roman" w:cs="Times New Roman"/>
          <w:sz w:val="24"/>
          <w:szCs w:val="24"/>
        </w:rPr>
        <w:t>African buffaloes</w:t>
      </w:r>
      <w:r w:rsidR="0024657B">
        <w:rPr>
          <w:rFonts w:ascii="Times New Roman" w:hAnsi="Times New Roman" w:cs="Times New Roman"/>
          <w:sz w:val="24"/>
          <w:szCs w:val="24"/>
        </w:rPr>
        <w:t>;</w:t>
      </w:r>
      <w:r w:rsidR="002F3C5F">
        <w:rPr>
          <w:rFonts w:ascii="Times New Roman" w:hAnsi="Times New Roman" w:cs="Times New Roman"/>
          <w:sz w:val="24"/>
          <w:szCs w:val="24"/>
        </w:rPr>
        <w:t xml:space="preserve"> African elephants</w:t>
      </w:r>
      <w:r w:rsidR="0024657B">
        <w:rPr>
          <w:rFonts w:ascii="Times New Roman" w:hAnsi="Times New Roman" w:cs="Times New Roman"/>
          <w:sz w:val="24"/>
          <w:szCs w:val="24"/>
        </w:rPr>
        <w:t>;</w:t>
      </w:r>
      <w:r w:rsidR="002F3C5F">
        <w:rPr>
          <w:rFonts w:ascii="Times New Roman" w:hAnsi="Times New Roman" w:cs="Times New Roman"/>
          <w:sz w:val="24"/>
          <w:szCs w:val="24"/>
        </w:rPr>
        <w:t xml:space="preserve"> </w:t>
      </w:r>
      <w:r w:rsidR="001123E7" w:rsidRPr="00A24FF7">
        <w:rPr>
          <w:rFonts w:ascii="Times New Roman" w:hAnsi="Times New Roman" w:cs="Times New Roman"/>
          <w:i/>
          <w:sz w:val="24"/>
          <w:szCs w:val="24"/>
        </w:rPr>
        <w:t>Mycobacterium bovis</w:t>
      </w:r>
      <w:r w:rsidR="0024657B">
        <w:rPr>
          <w:rFonts w:ascii="Times New Roman" w:hAnsi="Times New Roman" w:cs="Times New Roman"/>
          <w:sz w:val="24"/>
          <w:szCs w:val="24"/>
        </w:rPr>
        <w:t>;</w:t>
      </w:r>
      <w:r w:rsidR="001123E7">
        <w:rPr>
          <w:rFonts w:ascii="Times New Roman" w:hAnsi="Times New Roman" w:cs="Times New Roman"/>
          <w:sz w:val="24"/>
          <w:szCs w:val="24"/>
        </w:rPr>
        <w:t xml:space="preserve"> </w:t>
      </w:r>
      <w:r w:rsidR="001123E7" w:rsidRPr="00A334E0">
        <w:rPr>
          <w:rFonts w:ascii="Times New Roman" w:hAnsi="Times New Roman" w:cs="Times New Roman"/>
          <w:i/>
          <w:sz w:val="24"/>
          <w:szCs w:val="24"/>
        </w:rPr>
        <w:t>Mycobacterium tuberculosis</w:t>
      </w:r>
      <w:r w:rsidR="0024657B">
        <w:rPr>
          <w:rFonts w:ascii="Times New Roman" w:hAnsi="Times New Roman" w:cs="Times New Roman"/>
          <w:sz w:val="24"/>
          <w:szCs w:val="24"/>
        </w:rPr>
        <w:t>;</w:t>
      </w:r>
      <w:r w:rsidR="001123E7">
        <w:rPr>
          <w:rFonts w:ascii="Times New Roman" w:hAnsi="Times New Roman" w:cs="Times New Roman"/>
          <w:sz w:val="24"/>
          <w:szCs w:val="24"/>
        </w:rPr>
        <w:t xml:space="preserve"> PCR</w:t>
      </w:r>
      <w:r w:rsidR="0024657B">
        <w:rPr>
          <w:rFonts w:ascii="Times New Roman" w:hAnsi="Times New Roman" w:cs="Times New Roman"/>
          <w:sz w:val="24"/>
          <w:szCs w:val="24"/>
        </w:rPr>
        <w:t>;</w:t>
      </w:r>
      <w:r w:rsidR="001123E7">
        <w:rPr>
          <w:rFonts w:ascii="Times New Roman" w:hAnsi="Times New Roman" w:cs="Times New Roman"/>
          <w:sz w:val="24"/>
          <w:szCs w:val="24"/>
        </w:rPr>
        <w:t xml:space="preserve"> VetMAX</w:t>
      </w:r>
      <w:r w:rsidR="001123E7">
        <w:rPr>
          <w:rFonts w:ascii="Times New Roman" w:hAnsi="Times New Roman" w:cs="Times New Roman"/>
          <w:sz w:val="24"/>
          <w:szCs w:val="24"/>
          <w:vertAlign w:val="superscript"/>
        </w:rPr>
        <w:t>TM</w:t>
      </w:r>
      <w:r w:rsidR="001123E7">
        <w:rPr>
          <w:rFonts w:ascii="Times New Roman" w:hAnsi="Times New Roman" w:cs="Times New Roman"/>
          <w:sz w:val="24"/>
          <w:szCs w:val="24"/>
        </w:rPr>
        <w:t xml:space="preserve"> MTBC Detection Kit qPCR, </w:t>
      </w:r>
      <w:r w:rsidR="00785E42">
        <w:rPr>
          <w:rFonts w:ascii="Times New Roman" w:hAnsi="Times New Roman" w:cs="Times New Roman"/>
          <w:sz w:val="24"/>
          <w:szCs w:val="24"/>
        </w:rPr>
        <w:t xml:space="preserve">white </w:t>
      </w:r>
      <w:r w:rsidR="002F3C5F">
        <w:rPr>
          <w:rFonts w:ascii="Times New Roman" w:hAnsi="Times New Roman" w:cs="Times New Roman"/>
          <w:sz w:val="24"/>
          <w:szCs w:val="24"/>
        </w:rPr>
        <w:t>rhinoceros</w:t>
      </w:r>
      <w:r>
        <w:rPr>
          <w:rFonts w:ascii="Times New Roman" w:hAnsi="Times New Roman" w:cs="Times New Roman"/>
          <w:sz w:val="24"/>
          <w:szCs w:val="24"/>
        </w:rPr>
        <w:t>.</w:t>
      </w:r>
    </w:p>
    <w:p w14:paraId="3CD0ECD9" w14:textId="77777777" w:rsidR="004240D9" w:rsidRDefault="004240D9">
      <w:pPr>
        <w:rPr>
          <w:rFonts w:ascii="Times New Roman" w:hAnsi="Times New Roman" w:cs="Times New Roman"/>
          <w:b/>
          <w:sz w:val="24"/>
          <w:szCs w:val="24"/>
        </w:rPr>
      </w:pPr>
      <w:r>
        <w:rPr>
          <w:rFonts w:ascii="Times New Roman" w:hAnsi="Times New Roman" w:cs="Times New Roman"/>
          <w:b/>
          <w:sz w:val="24"/>
          <w:szCs w:val="24"/>
        </w:rPr>
        <w:br w:type="page"/>
      </w:r>
    </w:p>
    <w:p w14:paraId="366A511E" w14:textId="6CA3E241" w:rsidR="00424BD9" w:rsidRPr="00CB309D" w:rsidRDefault="00CB309D" w:rsidP="00CB309D">
      <w:pPr>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Background</w:t>
      </w:r>
    </w:p>
    <w:p w14:paraId="1D1D82F2" w14:textId="1102236A" w:rsidR="00AF5A16" w:rsidRDefault="00DE2BF7" w:rsidP="0004310C">
      <w:pPr>
        <w:spacing w:after="0" w:line="480" w:lineRule="auto"/>
        <w:jc w:val="both"/>
        <w:rPr>
          <w:rFonts w:ascii="Times New Roman" w:hAnsi="Times New Roman" w:cs="Times New Roman"/>
          <w:iCs/>
          <w:sz w:val="24"/>
          <w:szCs w:val="24"/>
        </w:rPr>
      </w:pPr>
      <w:r>
        <w:rPr>
          <w:rFonts w:ascii="Times New Roman" w:hAnsi="Times New Roman" w:cs="Times New Roman"/>
          <w:sz w:val="24"/>
          <w:szCs w:val="24"/>
        </w:rPr>
        <w:t>Bovine tuberculosis (bTB)</w:t>
      </w:r>
      <w:r w:rsidR="007B6AE9">
        <w:rPr>
          <w:rFonts w:ascii="Times New Roman" w:hAnsi="Times New Roman" w:cs="Times New Roman"/>
          <w:sz w:val="24"/>
          <w:szCs w:val="24"/>
        </w:rPr>
        <w:t xml:space="preserve"> </w:t>
      </w:r>
      <w:r w:rsidR="00451262">
        <w:rPr>
          <w:rFonts w:ascii="Times New Roman" w:hAnsi="Times New Roman" w:cs="Times New Roman"/>
          <w:sz w:val="24"/>
          <w:szCs w:val="24"/>
        </w:rPr>
        <w:t>and tuberculosis</w:t>
      </w:r>
      <w:r w:rsidR="00A334E0">
        <w:rPr>
          <w:rFonts w:ascii="Times New Roman" w:hAnsi="Times New Roman" w:cs="Times New Roman"/>
          <w:sz w:val="24"/>
          <w:szCs w:val="24"/>
        </w:rPr>
        <w:t xml:space="preserve"> (TB)</w:t>
      </w:r>
      <w:r w:rsidR="00451262">
        <w:rPr>
          <w:rFonts w:ascii="Times New Roman" w:hAnsi="Times New Roman" w:cs="Times New Roman"/>
          <w:sz w:val="24"/>
          <w:szCs w:val="24"/>
        </w:rPr>
        <w:t xml:space="preserve"> are </w:t>
      </w:r>
      <w:r>
        <w:rPr>
          <w:rFonts w:ascii="Times New Roman" w:hAnsi="Times New Roman" w:cs="Times New Roman"/>
          <w:sz w:val="24"/>
          <w:szCs w:val="24"/>
        </w:rPr>
        <w:t>chronic infectious diseases caused by</w:t>
      </w:r>
      <w:r w:rsidR="002F3C5F">
        <w:rPr>
          <w:rFonts w:ascii="Times New Roman" w:hAnsi="Times New Roman" w:cs="Times New Roman"/>
          <w:sz w:val="24"/>
          <w:szCs w:val="24"/>
        </w:rPr>
        <w:t xml:space="preserve"> the</w:t>
      </w:r>
      <w:r>
        <w:rPr>
          <w:rFonts w:ascii="Times New Roman" w:hAnsi="Times New Roman" w:cs="Times New Roman"/>
          <w:sz w:val="24"/>
          <w:szCs w:val="24"/>
        </w:rPr>
        <w:t xml:space="preserve"> </w:t>
      </w:r>
      <w:r w:rsidRPr="00DE2BF7">
        <w:rPr>
          <w:rFonts w:ascii="Times New Roman" w:hAnsi="Times New Roman" w:cs="Times New Roman"/>
          <w:i/>
          <w:sz w:val="24"/>
          <w:szCs w:val="24"/>
        </w:rPr>
        <w:t>Mycobacterium tuberculosis</w:t>
      </w:r>
      <w:r w:rsidR="00785E42">
        <w:rPr>
          <w:rFonts w:ascii="Times New Roman" w:hAnsi="Times New Roman" w:cs="Times New Roman"/>
          <w:i/>
          <w:sz w:val="24"/>
          <w:szCs w:val="24"/>
        </w:rPr>
        <w:t xml:space="preserve"> </w:t>
      </w:r>
      <w:r>
        <w:rPr>
          <w:rFonts w:ascii="Times New Roman" w:hAnsi="Times New Roman" w:cs="Times New Roman"/>
          <w:sz w:val="24"/>
          <w:szCs w:val="24"/>
        </w:rPr>
        <w:t xml:space="preserve">complex </w:t>
      </w:r>
      <w:r w:rsidR="00781F3B">
        <w:rPr>
          <w:rFonts w:ascii="Times New Roman" w:hAnsi="Times New Roman" w:cs="Times New Roman"/>
          <w:sz w:val="24"/>
          <w:szCs w:val="24"/>
        </w:rPr>
        <w:t>(MTB</w:t>
      </w:r>
      <w:r w:rsidR="001123E7">
        <w:rPr>
          <w:rFonts w:ascii="Times New Roman" w:hAnsi="Times New Roman" w:cs="Times New Roman"/>
          <w:sz w:val="24"/>
          <w:szCs w:val="24"/>
        </w:rPr>
        <w:t>C</w:t>
      </w:r>
      <w:r w:rsidR="00781F3B">
        <w:rPr>
          <w:rFonts w:ascii="Times New Roman" w:hAnsi="Times New Roman" w:cs="Times New Roman"/>
          <w:sz w:val="24"/>
          <w:szCs w:val="24"/>
        </w:rPr>
        <w:t xml:space="preserve">) </w:t>
      </w:r>
      <w:r w:rsidR="002F3C5F">
        <w:rPr>
          <w:rFonts w:ascii="Times New Roman" w:hAnsi="Times New Roman" w:cs="Times New Roman"/>
          <w:sz w:val="24"/>
          <w:szCs w:val="24"/>
        </w:rPr>
        <w:t>members</w:t>
      </w:r>
      <w:r w:rsidR="00451262">
        <w:rPr>
          <w:rFonts w:ascii="Times New Roman" w:hAnsi="Times New Roman" w:cs="Times New Roman"/>
          <w:sz w:val="24"/>
          <w:szCs w:val="24"/>
        </w:rPr>
        <w:t xml:space="preserve">, </w:t>
      </w:r>
      <w:r w:rsidR="00451262" w:rsidRPr="004C5230">
        <w:rPr>
          <w:rFonts w:ascii="Times New Roman" w:hAnsi="Times New Roman" w:cs="Times New Roman"/>
          <w:i/>
          <w:sz w:val="24"/>
          <w:szCs w:val="24"/>
        </w:rPr>
        <w:t>Mycobacterium bovis</w:t>
      </w:r>
      <w:r w:rsidR="00451262">
        <w:rPr>
          <w:rFonts w:ascii="Times New Roman" w:hAnsi="Times New Roman" w:cs="Times New Roman"/>
          <w:i/>
          <w:sz w:val="24"/>
          <w:szCs w:val="24"/>
        </w:rPr>
        <w:t xml:space="preserve"> </w:t>
      </w:r>
      <w:r w:rsidR="00451262">
        <w:rPr>
          <w:rFonts w:ascii="Times New Roman" w:hAnsi="Times New Roman" w:cs="Times New Roman"/>
          <w:sz w:val="24"/>
          <w:szCs w:val="24"/>
        </w:rPr>
        <w:t>(</w:t>
      </w:r>
      <w:r w:rsidR="00451262">
        <w:rPr>
          <w:rFonts w:ascii="Times New Roman" w:hAnsi="Times New Roman" w:cs="Times New Roman"/>
          <w:i/>
          <w:sz w:val="24"/>
          <w:szCs w:val="24"/>
        </w:rPr>
        <w:t>M. bovis</w:t>
      </w:r>
      <w:r w:rsidR="00451262">
        <w:rPr>
          <w:rFonts w:ascii="Times New Roman" w:hAnsi="Times New Roman" w:cs="Times New Roman"/>
          <w:sz w:val="24"/>
          <w:szCs w:val="24"/>
        </w:rPr>
        <w:t xml:space="preserve">) and </w:t>
      </w:r>
      <w:r w:rsidR="00451262" w:rsidRPr="00DE2BF7">
        <w:rPr>
          <w:rFonts w:ascii="Times New Roman" w:hAnsi="Times New Roman" w:cs="Times New Roman"/>
          <w:i/>
          <w:sz w:val="24"/>
          <w:szCs w:val="24"/>
        </w:rPr>
        <w:t>Mycobacterium tuberculosis</w:t>
      </w:r>
      <w:r w:rsidR="00451262">
        <w:rPr>
          <w:rFonts w:ascii="Times New Roman" w:hAnsi="Times New Roman" w:cs="Times New Roman"/>
          <w:sz w:val="24"/>
          <w:szCs w:val="24"/>
        </w:rPr>
        <w:t xml:space="preserve"> (</w:t>
      </w:r>
      <w:r w:rsidR="00451262" w:rsidRPr="00451262">
        <w:rPr>
          <w:rFonts w:ascii="Times New Roman" w:hAnsi="Times New Roman" w:cs="Times New Roman"/>
          <w:i/>
          <w:sz w:val="24"/>
          <w:szCs w:val="24"/>
        </w:rPr>
        <w:t>M. tuberculosis</w:t>
      </w:r>
      <w:r w:rsidR="00451262">
        <w:rPr>
          <w:rFonts w:ascii="Times New Roman" w:hAnsi="Times New Roman" w:cs="Times New Roman"/>
          <w:sz w:val="24"/>
          <w:szCs w:val="24"/>
        </w:rPr>
        <w:t>), respectively</w:t>
      </w:r>
      <w:r w:rsidR="00AF5A16">
        <w:rPr>
          <w:rFonts w:ascii="Times New Roman" w:hAnsi="Times New Roman" w:cs="Times New Roman"/>
          <w:sz w:val="24"/>
          <w:szCs w:val="24"/>
        </w:rPr>
        <w:t>.</w:t>
      </w:r>
      <w:r w:rsidR="00EF6570">
        <w:rPr>
          <w:rFonts w:ascii="Times New Roman" w:hAnsi="Times New Roman" w:cs="Times New Roman"/>
          <w:sz w:val="24"/>
          <w:szCs w:val="24"/>
        </w:rPr>
        <w:t xml:space="preserve"> </w:t>
      </w:r>
      <w:r w:rsidR="00DD50EF">
        <w:rPr>
          <w:rFonts w:ascii="Times New Roman" w:hAnsi="Times New Roman" w:cs="Times New Roman"/>
          <w:iCs/>
          <w:sz w:val="24"/>
          <w:szCs w:val="24"/>
        </w:rPr>
        <w:t xml:space="preserve">Many high TB burden countries are </w:t>
      </w:r>
      <w:r w:rsidR="002B7FFA">
        <w:rPr>
          <w:rFonts w:ascii="Times New Roman" w:hAnsi="Times New Roman" w:cs="Times New Roman"/>
          <w:iCs/>
          <w:sz w:val="24"/>
          <w:szCs w:val="24"/>
        </w:rPr>
        <w:t>dependent</w:t>
      </w:r>
      <w:r w:rsidR="00DD50EF">
        <w:rPr>
          <w:rFonts w:ascii="Times New Roman" w:hAnsi="Times New Roman" w:cs="Times New Roman"/>
          <w:iCs/>
          <w:sz w:val="24"/>
          <w:szCs w:val="24"/>
        </w:rPr>
        <w:t xml:space="preserve"> on animal-related industries such as agriculture and tourism to support their economy. With encroachment of human settlements into land previously used for agriculture or natural habitats, there are increased opportunities for disease transmission at the interface between animals and people</w:t>
      </w:r>
      <w:r w:rsidR="00081ADD">
        <w:rPr>
          <w:rFonts w:ascii="Times New Roman" w:hAnsi="Times New Roman" w:cs="Times New Roman"/>
          <w:iCs/>
          <w:sz w:val="24"/>
          <w:szCs w:val="24"/>
        </w:rPr>
        <w:t xml:space="preserve"> </w:t>
      </w:r>
      <w:r w:rsidR="00D25EA7" w:rsidRPr="00D25EA7">
        <w:rPr>
          <w:rFonts w:ascii="Times New Roman" w:hAnsi="Times New Roman" w:cs="Times New Roman"/>
          <w:sz w:val="24"/>
        </w:rPr>
        <w:t>(1)</w:t>
      </w:r>
      <w:r w:rsidR="00DD50EF">
        <w:rPr>
          <w:rFonts w:ascii="Times New Roman" w:hAnsi="Times New Roman" w:cs="Times New Roman"/>
          <w:iCs/>
          <w:sz w:val="24"/>
          <w:szCs w:val="24"/>
        </w:rPr>
        <w:t xml:space="preserve">. </w:t>
      </w:r>
      <w:r w:rsidR="00EF6570">
        <w:rPr>
          <w:rFonts w:ascii="Times New Roman" w:hAnsi="Times New Roman" w:cs="Times New Roman"/>
          <w:sz w:val="24"/>
          <w:szCs w:val="24"/>
        </w:rPr>
        <w:t xml:space="preserve">In </w:t>
      </w:r>
      <w:r w:rsidR="00DD50EF">
        <w:rPr>
          <w:rFonts w:ascii="Times New Roman" w:hAnsi="Times New Roman" w:cs="Times New Roman"/>
          <w:sz w:val="24"/>
          <w:szCs w:val="24"/>
        </w:rPr>
        <w:t xml:space="preserve">South </w:t>
      </w:r>
      <w:r w:rsidR="00EF6570">
        <w:rPr>
          <w:rFonts w:ascii="Times New Roman" w:hAnsi="Times New Roman" w:cs="Times New Roman"/>
          <w:sz w:val="24"/>
          <w:szCs w:val="24"/>
        </w:rPr>
        <w:t>Africa, African buffaloes (</w:t>
      </w:r>
      <w:r w:rsidR="00EF6570">
        <w:rPr>
          <w:rFonts w:ascii="Times New Roman" w:hAnsi="Times New Roman" w:cs="Times New Roman"/>
          <w:i/>
          <w:sz w:val="24"/>
          <w:szCs w:val="24"/>
        </w:rPr>
        <w:t>Syncerus caffer</w:t>
      </w:r>
      <w:r w:rsidR="00EF6570">
        <w:rPr>
          <w:rFonts w:ascii="Times New Roman" w:hAnsi="Times New Roman" w:cs="Times New Roman"/>
          <w:sz w:val="24"/>
          <w:szCs w:val="24"/>
        </w:rPr>
        <w:t xml:space="preserve">) are believed to be </w:t>
      </w:r>
      <w:r w:rsidR="002F3C5F">
        <w:rPr>
          <w:rFonts w:ascii="Times New Roman" w:hAnsi="Times New Roman" w:cs="Times New Roman"/>
          <w:sz w:val="24"/>
          <w:szCs w:val="24"/>
        </w:rPr>
        <w:t>a</w:t>
      </w:r>
      <w:r w:rsidR="00EF6570">
        <w:rPr>
          <w:rFonts w:ascii="Times New Roman" w:hAnsi="Times New Roman" w:cs="Times New Roman"/>
          <w:sz w:val="24"/>
          <w:szCs w:val="24"/>
        </w:rPr>
        <w:t xml:space="preserve"> key </w:t>
      </w:r>
      <w:r w:rsidR="00EF6570" w:rsidRPr="00EF6570">
        <w:rPr>
          <w:rFonts w:ascii="Times New Roman" w:hAnsi="Times New Roman" w:cs="Times New Roman"/>
          <w:i/>
          <w:sz w:val="24"/>
          <w:szCs w:val="24"/>
        </w:rPr>
        <w:t>M. bovis</w:t>
      </w:r>
      <w:r w:rsidR="00EF6570">
        <w:rPr>
          <w:rFonts w:ascii="Times New Roman" w:hAnsi="Times New Roman" w:cs="Times New Roman"/>
          <w:sz w:val="24"/>
          <w:szCs w:val="24"/>
        </w:rPr>
        <w:t xml:space="preserve"> wildlife maintenance host, with reported </w:t>
      </w:r>
      <w:r w:rsidR="00234C46">
        <w:rPr>
          <w:rFonts w:ascii="Times New Roman" w:hAnsi="Times New Roman" w:cs="Times New Roman"/>
          <w:sz w:val="24"/>
          <w:szCs w:val="24"/>
        </w:rPr>
        <w:t>spill</w:t>
      </w:r>
      <w:r w:rsidR="00651DCD">
        <w:rPr>
          <w:rFonts w:ascii="Times New Roman" w:hAnsi="Times New Roman" w:cs="Times New Roman"/>
          <w:sz w:val="24"/>
          <w:szCs w:val="24"/>
        </w:rPr>
        <w:t>-</w:t>
      </w:r>
      <w:r w:rsidR="00234C46">
        <w:rPr>
          <w:rFonts w:ascii="Times New Roman" w:hAnsi="Times New Roman" w:cs="Times New Roman"/>
          <w:sz w:val="24"/>
          <w:szCs w:val="24"/>
        </w:rPr>
        <w:t>over</w:t>
      </w:r>
      <w:r w:rsidR="00EF6570">
        <w:rPr>
          <w:rFonts w:ascii="Times New Roman" w:hAnsi="Times New Roman" w:cs="Times New Roman"/>
          <w:sz w:val="24"/>
          <w:szCs w:val="24"/>
        </w:rPr>
        <w:t xml:space="preserve"> to other wildlife species</w:t>
      </w:r>
      <w:r w:rsidR="00005A8F">
        <w:rPr>
          <w:rFonts w:ascii="Times New Roman" w:hAnsi="Times New Roman" w:cs="Times New Roman"/>
          <w:sz w:val="24"/>
          <w:szCs w:val="24"/>
        </w:rPr>
        <w:t xml:space="preserve"> </w:t>
      </w:r>
      <w:r w:rsidR="00EF6570">
        <w:rPr>
          <w:rFonts w:ascii="Times New Roman" w:hAnsi="Times New Roman" w:cs="Times New Roman"/>
          <w:sz w:val="24"/>
          <w:szCs w:val="24"/>
        </w:rPr>
        <w:t>and cattle</w:t>
      </w:r>
      <w:r w:rsidR="00D40B7F">
        <w:rPr>
          <w:rFonts w:ascii="Times New Roman" w:hAnsi="Times New Roman" w:cs="Times New Roman"/>
          <w:sz w:val="24"/>
          <w:szCs w:val="24"/>
        </w:rPr>
        <w:t xml:space="preserve"> </w:t>
      </w:r>
      <w:r w:rsidR="00CA529A" w:rsidRPr="00CA529A">
        <w:rPr>
          <w:rFonts w:ascii="Times New Roman" w:hAnsi="Times New Roman" w:cs="Times New Roman"/>
          <w:sz w:val="24"/>
        </w:rPr>
        <w:t>(2,3)</w:t>
      </w:r>
      <w:r w:rsidR="00234C46">
        <w:rPr>
          <w:rFonts w:ascii="Times New Roman" w:hAnsi="Times New Roman" w:cs="Times New Roman"/>
          <w:sz w:val="24"/>
          <w:szCs w:val="24"/>
        </w:rPr>
        <w:t>.</w:t>
      </w:r>
      <w:r w:rsidR="00DD50EF">
        <w:rPr>
          <w:rFonts w:ascii="Times New Roman" w:hAnsi="Times New Roman" w:cs="Times New Roman"/>
          <w:sz w:val="24"/>
          <w:szCs w:val="24"/>
        </w:rPr>
        <w:t xml:space="preserve"> </w:t>
      </w:r>
      <w:r w:rsidR="00651DCD" w:rsidRPr="001F368C">
        <w:rPr>
          <w:rFonts w:ascii="Times New Roman" w:hAnsi="Times New Roman" w:cs="Times New Roman"/>
          <w:iCs/>
          <w:sz w:val="24"/>
          <w:szCs w:val="24"/>
        </w:rPr>
        <w:t>I</w:t>
      </w:r>
      <w:r w:rsidR="00DD50EF" w:rsidRPr="001F368C">
        <w:rPr>
          <w:rFonts w:ascii="Times New Roman" w:hAnsi="Times New Roman" w:cs="Times New Roman"/>
          <w:iCs/>
          <w:sz w:val="24"/>
          <w:szCs w:val="24"/>
        </w:rPr>
        <w:t>n addition</w:t>
      </w:r>
      <w:r w:rsidR="00DD50EF">
        <w:rPr>
          <w:rFonts w:ascii="Times New Roman" w:hAnsi="Times New Roman" w:cs="Times New Roman"/>
          <w:iCs/>
          <w:sz w:val="24"/>
          <w:szCs w:val="24"/>
        </w:rPr>
        <w:t xml:space="preserve">, cases of bTB have also been reported in </w:t>
      </w:r>
      <w:r w:rsidR="002F3C5F">
        <w:rPr>
          <w:rFonts w:ascii="Times New Roman" w:hAnsi="Times New Roman" w:cs="Times New Roman"/>
          <w:iCs/>
          <w:sz w:val="24"/>
          <w:szCs w:val="24"/>
        </w:rPr>
        <w:t>people</w:t>
      </w:r>
      <w:r w:rsidR="00EC7795">
        <w:rPr>
          <w:rFonts w:ascii="Times New Roman" w:hAnsi="Times New Roman" w:cs="Times New Roman"/>
          <w:iCs/>
          <w:sz w:val="24"/>
          <w:szCs w:val="24"/>
        </w:rPr>
        <w:t xml:space="preserve"> in African countries</w:t>
      </w:r>
      <w:r w:rsidR="00651DCD">
        <w:rPr>
          <w:rFonts w:ascii="Times New Roman" w:hAnsi="Times New Roman" w:cs="Times New Roman"/>
          <w:iCs/>
          <w:sz w:val="24"/>
          <w:szCs w:val="24"/>
        </w:rPr>
        <w:t>, especially those in contact with animals</w:t>
      </w:r>
      <w:r w:rsidR="00BB4267">
        <w:rPr>
          <w:rFonts w:ascii="Times New Roman" w:hAnsi="Times New Roman" w:cs="Times New Roman"/>
          <w:iCs/>
          <w:sz w:val="24"/>
          <w:szCs w:val="24"/>
        </w:rPr>
        <w:t xml:space="preserve"> </w:t>
      </w:r>
      <w:r w:rsidR="00AA74D7" w:rsidRPr="00AA74D7">
        <w:rPr>
          <w:rFonts w:ascii="Times New Roman" w:hAnsi="Times New Roman" w:cs="Times New Roman"/>
          <w:sz w:val="24"/>
        </w:rPr>
        <w:t>(4)</w:t>
      </w:r>
      <w:r w:rsidR="00005A8F">
        <w:rPr>
          <w:rFonts w:ascii="Times New Roman" w:hAnsi="Times New Roman" w:cs="Times New Roman"/>
          <w:iCs/>
          <w:sz w:val="24"/>
          <w:szCs w:val="24"/>
        </w:rPr>
        <w:t>.</w:t>
      </w:r>
      <w:r w:rsidR="00DD50EF">
        <w:rPr>
          <w:rFonts w:ascii="Times New Roman" w:hAnsi="Times New Roman" w:cs="Times New Roman"/>
          <w:iCs/>
          <w:sz w:val="24"/>
          <w:szCs w:val="24"/>
        </w:rPr>
        <w:t xml:space="preserve"> </w:t>
      </w:r>
      <w:r w:rsidR="00EC7795">
        <w:rPr>
          <w:rFonts w:ascii="Times New Roman" w:hAnsi="Times New Roman" w:cs="Times New Roman"/>
          <w:iCs/>
          <w:sz w:val="24"/>
          <w:szCs w:val="24"/>
        </w:rPr>
        <w:t xml:space="preserve">Cases of </w:t>
      </w:r>
      <w:r w:rsidR="00EC7795" w:rsidRPr="00DF7C39">
        <w:rPr>
          <w:rFonts w:ascii="Times New Roman" w:hAnsi="Times New Roman" w:cs="Times New Roman"/>
          <w:i/>
          <w:iCs/>
          <w:sz w:val="24"/>
          <w:szCs w:val="24"/>
        </w:rPr>
        <w:t>M</w:t>
      </w:r>
      <w:r w:rsidR="00932F7F" w:rsidRPr="00DF7C39">
        <w:rPr>
          <w:rFonts w:ascii="Times New Roman" w:hAnsi="Times New Roman" w:cs="Times New Roman"/>
          <w:i/>
          <w:iCs/>
          <w:sz w:val="24"/>
          <w:szCs w:val="24"/>
        </w:rPr>
        <w:t xml:space="preserve">. </w:t>
      </w:r>
      <w:r w:rsidR="00EC7795" w:rsidRPr="00DF7C39">
        <w:rPr>
          <w:rFonts w:ascii="Times New Roman" w:hAnsi="Times New Roman" w:cs="Times New Roman"/>
          <w:i/>
          <w:iCs/>
          <w:sz w:val="24"/>
          <w:szCs w:val="24"/>
        </w:rPr>
        <w:t>t</w:t>
      </w:r>
      <w:r w:rsidR="00932F7F" w:rsidRPr="00DF7C39">
        <w:rPr>
          <w:rFonts w:ascii="Times New Roman" w:hAnsi="Times New Roman" w:cs="Times New Roman"/>
          <w:i/>
          <w:iCs/>
          <w:sz w:val="24"/>
          <w:szCs w:val="24"/>
        </w:rPr>
        <w:t>u</w:t>
      </w:r>
      <w:r w:rsidR="00EC7795" w:rsidRPr="00DF7C39">
        <w:rPr>
          <w:rFonts w:ascii="Times New Roman" w:hAnsi="Times New Roman" w:cs="Times New Roman"/>
          <w:i/>
          <w:iCs/>
          <w:sz w:val="24"/>
          <w:szCs w:val="24"/>
        </w:rPr>
        <w:t>b</w:t>
      </w:r>
      <w:r w:rsidR="00932F7F" w:rsidRPr="00DF7C39">
        <w:rPr>
          <w:rFonts w:ascii="Times New Roman" w:hAnsi="Times New Roman" w:cs="Times New Roman"/>
          <w:i/>
          <w:iCs/>
          <w:sz w:val="24"/>
          <w:szCs w:val="24"/>
        </w:rPr>
        <w:t>erculosis</w:t>
      </w:r>
      <w:r w:rsidR="00932F7F">
        <w:rPr>
          <w:rFonts w:ascii="Times New Roman" w:hAnsi="Times New Roman" w:cs="Times New Roman"/>
          <w:iCs/>
          <w:sz w:val="24"/>
          <w:szCs w:val="24"/>
        </w:rPr>
        <w:t xml:space="preserve"> infection</w:t>
      </w:r>
      <w:r w:rsidR="00EC7795">
        <w:rPr>
          <w:rFonts w:ascii="Times New Roman" w:hAnsi="Times New Roman" w:cs="Times New Roman"/>
          <w:iCs/>
          <w:sz w:val="24"/>
          <w:szCs w:val="24"/>
        </w:rPr>
        <w:t xml:space="preserve"> also occur</w:t>
      </w:r>
      <w:r w:rsidR="00246DFE">
        <w:rPr>
          <w:rFonts w:ascii="Times New Roman" w:hAnsi="Times New Roman" w:cs="Times New Roman"/>
          <w:iCs/>
          <w:sz w:val="24"/>
          <w:szCs w:val="24"/>
        </w:rPr>
        <w:t xml:space="preserve"> in</w:t>
      </w:r>
      <w:r w:rsidR="00DD50EF">
        <w:rPr>
          <w:rFonts w:ascii="Times New Roman" w:hAnsi="Times New Roman" w:cs="Times New Roman"/>
          <w:sz w:val="24"/>
          <w:szCs w:val="24"/>
        </w:rPr>
        <w:t xml:space="preserve"> domestic cattle</w:t>
      </w:r>
      <w:r w:rsidR="00005A8F">
        <w:rPr>
          <w:rFonts w:ascii="Times New Roman" w:hAnsi="Times New Roman" w:cs="Times New Roman"/>
          <w:sz w:val="24"/>
          <w:szCs w:val="24"/>
        </w:rPr>
        <w:t xml:space="preserve"> in rural areas of Africa as well as captive wildlife and pets</w:t>
      </w:r>
      <w:r w:rsidR="00817976">
        <w:rPr>
          <w:rFonts w:ascii="Times New Roman" w:hAnsi="Times New Roman" w:cs="Times New Roman"/>
          <w:sz w:val="24"/>
          <w:szCs w:val="24"/>
        </w:rPr>
        <w:t xml:space="preserve"> </w:t>
      </w:r>
      <w:r w:rsidR="0062182E" w:rsidRPr="0062182E">
        <w:rPr>
          <w:rFonts w:ascii="Times New Roman" w:hAnsi="Times New Roman" w:cs="Times New Roman"/>
          <w:sz w:val="24"/>
          <w:szCs w:val="24"/>
        </w:rPr>
        <w:t>(5–8)</w:t>
      </w:r>
      <w:r w:rsidR="00DD50EF">
        <w:rPr>
          <w:rFonts w:ascii="Times New Roman" w:hAnsi="Times New Roman" w:cs="Times New Roman"/>
          <w:sz w:val="24"/>
          <w:szCs w:val="24"/>
        </w:rPr>
        <w:t>.</w:t>
      </w:r>
      <w:r w:rsidR="003049FB">
        <w:rPr>
          <w:rFonts w:ascii="Times New Roman" w:hAnsi="Times New Roman" w:cs="Times New Roman"/>
          <w:sz w:val="24"/>
          <w:szCs w:val="24"/>
        </w:rPr>
        <w:t xml:space="preserve"> </w:t>
      </w:r>
    </w:p>
    <w:p w14:paraId="0F4878F5" w14:textId="550DAD64" w:rsidR="00432AEC" w:rsidRDefault="00DE5C5D" w:rsidP="0004310C">
      <w:pPr>
        <w:spacing w:after="0" w:line="480" w:lineRule="auto"/>
        <w:jc w:val="both"/>
        <w:rPr>
          <w:rFonts w:ascii="Times New Roman" w:hAnsi="Times New Roman" w:cs="Times New Roman"/>
          <w:iCs/>
          <w:sz w:val="24"/>
          <w:szCs w:val="24"/>
        </w:rPr>
      </w:pPr>
      <w:r>
        <w:rPr>
          <w:rFonts w:ascii="Times New Roman" w:hAnsi="Times New Roman" w:cs="Times New Roman"/>
          <w:sz w:val="24"/>
          <w:szCs w:val="24"/>
        </w:rPr>
        <w:t>In</w:t>
      </w:r>
      <w:r w:rsidR="00EF6570">
        <w:rPr>
          <w:rFonts w:ascii="Times New Roman" w:hAnsi="Times New Roman" w:cs="Times New Roman"/>
          <w:sz w:val="24"/>
          <w:szCs w:val="24"/>
        </w:rPr>
        <w:t xml:space="preserve"> 2016,</w:t>
      </w:r>
      <w:r w:rsidR="00586F50">
        <w:rPr>
          <w:rFonts w:ascii="Times New Roman" w:hAnsi="Times New Roman" w:cs="Times New Roman"/>
          <w:sz w:val="24"/>
          <w:szCs w:val="24"/>
        </w:rPr>
        <w:t xml:space="preserve"> </w:t>
      </w:r>
      <w:r w:rsidR="004C5230" w:rsidRPr="004C5230">
        <w:rPr>
          <w:rFonts w:ascii="Times New Roman" w:hAnsi="Times New Roman" w:cs="Times New Roman"/>
          <w:sz w:val="24"/>
          <w:szCs w:val="24"/>
        </w:rPr>
        <w:t>bTB</w:t>
      </w:r>
      <w:r w:rsidR="00234C46">
        <w:rPr>
          <w:rFonts w:ascii="Times New Roman" w:hAnsi="Times New Roman" w:cs="Times New Roman"/>
          <w:sz w:val="24"/>
          <w:szCs w:val="24"/>
        </w:rPr>
        <w:t xml:space="preserve"> was</w:t>
      </w:r>
      <w:r w:rsidR="00031A11">
        <w:rPr>
          <w:rFonts w:ascii="Times New Roman" w:hAnsi="Times New Roman" w:cs="Times New Roman"/>
          <w:sz w:val="24"/>
          <w:szCs w:val="24"/>
        </w:rPr>
        <w:t xml:space="preserve"> </w:t>
      </w:r>
      <w:r w:rsidR="00DB43FE">
        <w:rPr>
          <w:rFonts w:ascii="Times New Roman" w:hAnsi="Times New Roman" w:cs="Times New Roman"/>
          <w:sz w:val="24"/>
          <w:szCs w:val="24"/>
        </w:rPr>
        <w:t xml:space="preserve">discovered </w:t>
      </w:r>
      <w:r w:rsidR="00586F50">
        <w:rPr>
          <w:rFonts w:ascii="Times New Roman" w:hAnsi="Times New Roman" w:cs="Times New Roman"/>
          <w:sz w:val="24"/>
          <w:szCs w:val="24"/>
        </w:rPr>
        <w:t>in</w:t>
      </w:r>
      <w:r w:rsidR="004C5230">
        <w:rPr>
          <w:rFonts w:ascii="Times New Roman" w:hAnsi="Times New Roman" w:cs="Times New Roman"/>
          <w:sz w:val="24"/>
          <w:szCs w:val="24"/>
        </w:rPr>
        <w:t xml:space="preserve"> </w:t>
      </w:r>
      <w:r w:rsidR="00932F7F">
        <w:rPr>
          <w:rFonts w:ascii="Times New Roman" w:hAnsi="Times New Roman" w:cs="Times New Roman"/>
          <w:sz w:val="24"/>
          <w:szCs w:val="24"/>
        </w:rPr>
        <w:t>several</w:t>
      </w:r>
      <w:r w:rsidR="00AF5A16">
        <w:rPr>
          <w:rFonts w:ascii="Times New Roman" w:hAnsi="Times New Roman" w:cs="Times New Roman"/>
          <w:sz w:val="24"/>
          <w:szCs w:val="24"/>
        </w:rPr>
        <w:t xml:space="preserve"> </w:t>
      </w:r>
      <w:r w:rsidR="00DB43FE">
        <w:rPr>
          <w:rFonts w:ascii="Times New Roman" w:hAnsi="Times New Roman" w:cs="Times New Roman"/>
          <w:sz w:val="24"/>
          <w:szCs w:val="24"/>
        </w:rPr>
        <w:t>free-ranging</w:t>
      </w:r>
      <w:r w:rsidR="00586F50">
        <w:rPr>
          <w:rFonts w:ascii="Times New Roman" w:hAnsi="Times New Roman" w:cs="Times New Roman"/>
          <w:sz w:val="24"/>
          <w:szCs w:val="24"/>
        </w:rPr>
        <w:t xml:space="preserve"> white rhinoceros</w:t>
      </w:r>
      <w:r w:rsidR="00E873A6">
        <w:rPr>
          <w:rFonts w:ascii="Times New Roman" w:hAnsi="Times New Roman" w:cs="Times New Roman"/>
          <w:sz w:val="24"/>
          <w:szCs w:val="24"/>
        </w:rPr>
        <w:t>es</w:t>
      </w:r>
      <w:r w:rsidR="00586F50">
        <w:rPr>
          <w:rFonts w:ascii="Times New Roman" w:hAnsi="Times New Roman" w:cs="Times New Roman"/>
          <w:sz w:val="24"/>
          <w:szCs w:val="24"/>
        </w:rPr>
        <w:t xml:space="preserve"> (</w:t>
      </w:r>
      <w:r w:rsidR="00586F50" w:rsidRPr="007C18A5">
        <w:rPr>
          <w:rFonts w:ascii="Times New Roman" w:hAnsi="Times New Roman" w:cs="Times New Roman"/>
          <w:i/>
          <w:iCs/>
          <w:sz w:val="24"/>
          <w:szCs w:val="24"/>
        </w:rPr>
        <w:t>Ceratotherium simum</w:t>
      </w:r>
      <w:r w:rsidR="00586F50">
        <w:rPr>
          <w:rFonts w:ascii="Times New Roman" w:hAnsi="Times New Roman" w:cs="Times New Roman"/>
          <w:iCs/>
          <w:sz w:val="24"/>
          <w:szCs w:val="24"/>
        </w:rPr>
        <w:t>)</w:t>
      </w:r>
      <w:r w:rsidR="00451262">
        <w:rPr>
          <w:rFonts w:ascii="Times New Roman" w:hAnsi="Times New Roman" w:cs="Times New Roman"/>
          <w:iCs/>
          <w:sz w:val="24"/>
          <w:szCs w:val="24"/>
        </w:rPr>
        <w:t xml:space="preserve"> and</w:t>
      </w:r>
      <w:r w:rsidR="003049FB">
        <w:rPr>
          <w:rFonts w:ascii="Times New Roman" w:hAnsi="Times New Roman" w:cs="Times New Roman"/>
          <w:iCs/>
          <w:sz w:val="24"/>
          <w:szCs w:val="24"/>
        </w:rPr>
        <w:t xml:space="preserve"> </w:t>
      </w:r>
      <w:r w:rsidR="00586F50">
        <w:rPr>
          <w:rFonts w:ascii="Times New Roman" w:hAnsi="Times New Roman" w:cs="Times New Roman"/>
          <w:iCs/>
          <w:sz w:val="24"/>
          <w:szCs w:val="24"/>
        </w:rPr>
        <w:t>a single black rhinoceros (</w:t>
      </w:r>
      <w:r w:rsidR="00586F50" w:rsidRPr="00586F50">
        <w:rPr>
          <w:rFonts w:ascii="Times New Roman" w:hAnsi="Times New Roman" w:cs="Times New Roman"/>
          <w:i/>
          <w:iCs/>
          <w:sz w:val="24"/>
          <w:szCs w:val="24"/>
        </w:rPr>
        <w:t>Diceros bicornis</w:t>
      </w:r>
      <w:r w:rsidR="00586F50" w:rsidRPr="00586F50">
        <w:rPr>
          <w:rFonts w:ascii="Times New Roman" w:hAnsi="Times New Roman" w:cs="Times New Roman"/>
          <w:iCs/>
          <w:sz w:val="24"/>
          <w:szCs w:val="24"/>
        </w:rPr>
        <w:t>)</w:t>
      </w:r>
      <w:r w:rsidR="00586F50">
        <w:rPr>
          <w:rFonts w:ascii="Times New Roman" w:hAnsi="Times New Roman" w:cs="Times New Roman"/>
          <w:iCs/>
          <w:sz w:val="24"/>
          <w:szCs w:val="24"/>
        </w:rPr>
        <w:t xml:space="preserve"> </w:t>
      </w:r>
      <w:r w:rsidR="00451262">
        <w:rPr>
          <w:rFonts w:ascii="Times New Roman" w:hAnsi="Times New Roman" w:cs="Times New Roman"/>
          <w:iCs/>
          <w:sz w:val="24"/>
          <w:szCs w:val="24"/>
        </w:rPr>
        <w:t xml:space="preserve">as well as </w:t>
      </w:r>
      <w:r w:rsidR="00E873A6">
        <w:rPr>
          <w:rFonts w:ascii="Times New Roman" w:hAnsi="Times New Roman" w:cs="Times New Roman"/>
          <w:iCs/>
          <w:sz w:val="24"/>
          <w:szCs w:val="24"/>
        </w:rPr>
        <w:t>disease associated with</w:t>
      </w:r>
      <w:r w:rsidR="003049FB">
        <w:rPr>
          <w:rFonts w:ascii="Times New Roman" w:hAnsi="Times New Roman" w:cs="Times New Roman"/>
          <w:iCs/>
          <w:sz w:val="24"/>
          <w:szCs w:val="24"/>
        </w:rPr>
        <w:t xml:space="preserve"> </w:t>
      </w:r>
      <w:r w:rsidR="003049FB" w:rsidRPr="00DF7C39">
        <w:rPr>
          <w:rFonts w:ascii="Times New Roman" w:hAnsi="Times New Roman" w:cs="Times New Roman"/>
          <w:i/>
          <w:iCs/>
          <w:sz w:val="24"/>
          <w:szCs w:val="24"/>
        </w:rPr>
        <w:t>M</w:t>
      </w:r>
      <w:r w:rsidR="00932F7F" w:rsidRPr="00DF7C39">
        <w:rPr>
          <w:rFonts w:ascii="Times New Roman" w:hAnsi="Times New Roman" w:cs="Times New Roman"/>
          <w:i/>
          <w:iCs/>
          <w:sz w:val="24"/>
          <w:szCs w:val="24"/>
        </w:rPr>
        <w:t xml:space="preserve">. </w:t>
      </w:r>
      <w:r w:rsidR="003049FB" w:rsidRPr="00DF7C39">
        <w:rPr>
          <w:rFonts w:ascii="Times New Roman" w:hAnsi="Times New Roman" w:cs="Times New Roman"/>
          <w:i/>
          <w:iCs/>
          <w:sz w:val="24"/>
          <w:szCs w:val="24"/>
        </w:rPr>
        <w:t>t</w:t>
      </w:r>
      <w:r w:rsidR="00932F7F" w:rsidRPr="00DF7C39">
        <w:rPr>
          <w:rFonts w:ascii="Times New Roman" w:hAnsi="Times New Roman" w:cs="Times New Roman"/>
          <w:i/>
          <w:iCs/>
          <w:sz w:val="24"/>
          <w:szCs w:val="24"/>
        </w:rPr>
        <w:t>u</w:t>
      </w:r>
      <w:r w:rsidR="003049FB" w:rsidRPr="00DF7C39">
        <w:rPr>
          <w:rFonts w:ascii="Times New Roman" w:hAnsi="Times New Roman" w:cs="Times New Roman"/>
          <w:i/>
          <w:iCs/>
          <w:sz w:val="24"/>
          <w:szCs w:val="24"/>
        </w:rPr>
        <w:t>b</w:t>
      </w:r>
      <w:r w:rsidR="00932F7F" w:rsidRPr="00DF7C39">
        <w:rPr>
          <w:rFonts w:ascii="Times New Roman" w:hAnsi="Times New Roman" w:cs="Times New Roman"/>
          <w:i/>
          <w:iCs/>
          <w:sz w:val="24"/>
          <w:szCs w:val="24"/>
        </w:rPr>
        <w:t>erculosis</w:t>
      </w:r>
      <w:r w:rsidR="003049FB">
        <w:rPr>
          <w:rFonts w:ascii="Times New Roman" w:hAnsi="Times New Roman" w:cs="Times New Roman"/>
          <w:iCs/>
          <w:sz w:val="24"/>
          <w:szCs w:val="24"/>
        </w:rPr>
        <w:t xml:space="preserve"> </w:t>
      </w:r>
      <w:r w:rsidR="00451262">
        <w:rPr>
          <w:rFonts w:ascii="Times New Roman" w:hAnsi="Times New Roman" w:cs="Times New Roman"/>
          <w:iCs/>
          <w:sz w:val="24"/>
          <w:szCs w:val="24"/>
        </w:rPr>
        <w:t xml:space="preserve">in </w:t>
      </w:r>
      <w:r w:rsidR="003049FB">
        <w:rPr>
          <w:rFonts w:ascii="Times New Roman" w:hAnsi="Times New Roman" w:cs="Times New Roman"/>
          <w:iCs/>
          <w:sz w:val="24"/>
          <w:szCs w:val="24"/>
        </w:rPr>
        <w:t>a</w:t>
      </w:r>
      <w:r w:rsidR="00040643">
        <w:rPr>
          <w:rFonts w:ascii="Times New Roman" w:hAnsi="Times New Roman" w:cs="Times New Roman"/>
          <w:iCs/>
          <w:sz w:val="24"/>
          <w:szCs w:val="24"/>
        </w:rPr>
        <w:t>n</w:t>
      </w:r>
      <w:r w:rsidR="003049FB">
        <w:rPr>
          <w:rFonts w:ascii="Times New Roman" w:hAnsi="Times New Roman" w:cs="Times New Roman"/>
          <w:iCs/>
          <w:sz w:val="24"/>
          <w:szCs w:val="24"/>
        </w:rPr>
        <w:t xml:space="preserve"> African elephant bull </w:t>
      </w:r>
      <w:r w:rsidR="00586F50">
        <w:rPr>
          <w:rFonts w:ascii="Times New Roman" w:hAnsi="Times New Roman" w:cs="Times New Roman"/>
          <w:iCs/>
          <w:sz w:val="24"/>
          <w:szCs w:val="24"/>
        </w:rPr>
        <w:t>in the Kruger National Park (KNP)</w:t>
      </w:r>
      <w:r w:rsidR="00FD5DAC">
        <w:rPr>
          <w:rFonts w:ascii="Times New Roman" w:hAnsi="Times New Roman" w:cs="Times New Roman"/>
          <w:iCs/>
          <w:sz w:val="24"/>
          <w:szCs w:val="24"/>
        </w:rPr>
        <w:t xml:space="preserve"> </w:t>
      </w:r>
      <w:r w:rsidR="00003EE2" w:rsidRPr="00003EE2">
        <w:rPr>
          <w:rFonts w:ascii="Times New Roman" w:hAnsi="Times New Roman" w:cs="Times New Roman"/>
          <w:sz w:val="24"/>
          <w:szCs w:val="24"/>
        </w:rPr>
        <w:t>(7–9)</w:t>
      </w:r>
      <w:r w:rsidR="00586F50">
        <w:rPr>
          <w:rFonts w:ascii="Times New Roman" w:hAnsi="Times New Roman" w:cs="Times New Roman"/>
          <w:iCs/>
          <w:sz w:val="24"/>
          <w:szCs w:val="24"/>
        </w:rPr>
        <w:t>.</w:t>
      </w:r>
      <w:r>
        <w:rPr>
          <w:rFonts w:ascii="Times New Roman" w:hAnsi="Times New Roman" w:cs="Times New Roman"/>
          <w:iCs/>
          <w:sz w:val="24"/>
          <w:szCs w:val="24"/>
        </w:rPr>
        <w:t xml:space="preserve"> </w:t>
      </w:r>
      <w:r w:rsidR="00AF5A16">
        <w:rPr>
          <w:rFonts w:ascii="Times New Roman" w:hAnsi="Times New Roman" w:cs="Times New Roman"/>
          <w:iCs/>
          <w:sz w:val="24"/>
          <w:szCs w:val="24"/>
        </w:rPr>
        <w:t>In South Africa, the largest population</w:t>
      </w:r>
      <w:r w:rsidR="003049FB">
        <w:rPr>
          <w:rFonts w:ascii="Times New Roman" w:hAnsi="Times New Roman" w:cs="Times New Roman"/>
          <w:iCs/>
          <w:sz w:val="24"/>
          <w:szCs w:val="24"/>
        </w:rPr>
        <w:t>s of</w:t>
      </w:r>
      <w:r w:rsidR="00AF5A16">
        <w:rPr>
          <w:rFonts w:ascii="Times New Roman" w:hAnsi="Times New Roman" w:cs="Times New Roman"/>
          <w:iCs/>
          <w:sz w:val="24"/>
          <w:szCs w:val="24"/>
        </w:rPr>
        <w:t xml:space="preserve"> rhinoceros</w:t>
      </w:r>
      <w:r w:rsidR="003049FB">
        <w:rPr>
          <w:rFonts w:ascii="Times New Roman" w:hAnsi="Times New Roman" w:cs="Times New Roman"/>
          <w:iCs/>
          <w:sz w:val="24"/>
          <w:szCs w:val="24"/>
        </w:rPr>
        <w:t xml:space="preserve"> and elephants</w:t>
      </w:r>
      <w:r w:rsidR="00E873A6">
        <w:rPr>
          <w:rFonts w:ascii="Times New Roman" w:hAnsi="Times New Roman" w:cs="Times New Roman"/>
          <w:iCs/>
          <w:sz w:val="24"/>
          <w:szCs w:val="24"/>
        </w:rPr>
        <w:t xml:space="preserve"> reside in KNP, a bTB endemic area</w:t>
      </w:r>
      <w:r w:rsidR="00AF5A16">
        <w:rPr>
          <w:rFonts w:ascii="Times New Roman" w:hAnsi="Times New Roman" w:cs="Times New Roman"/>
          <w:iCs/>
          <w:sz w:val="24"/>
          <w:szCs w:val="24"/>
        </w:rPr>
        <w:t>.</w:t>
      </w:r>
      <w:r w:rsidR="003049FB">
        <w:rPr>
          <w:rFonts w:ascii="Times New Roman" w:hAnsi="Times New Roman" w:cs="Times New Roman"/>
          <w:iCs/>
          <w:sz w:val="24"/>
          <w:szCs w:val="24"/>
        </w:rPr>
        <w:t xml:space="preserve"> </w:t>
      </w:r>
      <w:r w:rsidR="002F3C5F">
        <w:rPr>
          <w:rFonts w:ascii="Times New Roman" w:hAnsi="Times New Roman" w:cs="Times New Roman"/>
          <w:iCs/>
          <w:sz w:val="24"/>
          <w:szCs w:val="24"/>
        </w:rPr>
        <w:t>Therefore, i</w:t>
      </w:r>
      <w:r w:rsidR="00451262">
        <w:rPr>
          <w:rFonts w:ascii="Times New Roman" w:hAnsi="Times New Roman" w:cs="Times New Roman"/>
          <w:iCs/>
          <w:sz w:val="24"/>
          <w:szCs w:val="24"/>
        </w:rPr>
        <w:t xml:space="preserve">nfection with </w:t>
      </w:r>
      <w:r w:rsidR="00451262" w:rsidRPr="00451262">
        <w:rPr>
          <w:rFonts w:ascii="Times New Roman" w:hAnsi="Times New Roman" w:cs="Times New Roman"/>
          <w:i/>
          <w:iCs/>
          <w:sz w:val="24"/>
          <w:szCs w:val="24"/>
        </w:rPr>
        <w:t>M. bovis</w:t>
      </w:r>
      <w:r w:rsidR="00451262">
        <w:rPr>
          <w:rFonts w:ascii="Times New Roman" w:hAnsi="Times New Roman" w:cs="Times New Roman"/>
          <w:iCs/>
          <w:sz w:val="24"/>
          <w:szCs w:val="24"/>
        </w:rPr>
        <w:t xml:space="preserve"> and </w:t>
      </w:r>
      <w:r w:rsidR="00451262" w:rsidRPr="00451262">
        <w:rPr>
          <w:rFonts w:ascii="Times New Roman" w:hAnsi="Times New Roman" w:cs="Times New Roman"/>
          <w:i/>
          <w:iCs/>
          <w:sz w:val="24"/>
          <w:szCs w:val="24"/>
        </w:rPr>
        <w:t>M. tuberculosis</w:t>
      </w:r>
      <w:r w:rsidR="003049FB">
        <w:rPr>
          <w:rFonts w:ascii="Times New Roman" w:hAnsi="Times New Roman" w:cs="Times New Roman"/>
          <w:iCs/>
          <w:sz w:val="24"/>
          <w:szCs w:val="24"/>
        </w:rPr>
        <w:t xml:space="preserve"> have significant implications for species management, public health</w:t>
      </w:r>
      <w:r w:rsidR="00932F7F">
        <w:rPr>
          <w:rFonts w:ascii="Times New Roman" w:hAnsi="Times New Roman" w:cs="Times New Roman"/>
          <w:iCs/>
          <w:sz w:val="24"/>
          <w:szCs w:val="24"/>
        </w:rPr>
        <w:t>,</w:t>
      </w:r>
      <w:r w:rsidR="003049FB">
        <w:rPr>
          <w:rFonts w:ascii="Times New Roman" w:hAnsi="Times New Roman" w:cs="Times New Roman"/>
          <w:iCs/>
          <w:sz w:val="24"/>
          <w:szCs w:val="24"/>
        </w:rPr>
        <w:t xml:space="preserve"> veterinary disease control, and conservation endeavours. </w:t>
      </w:r>
    </w:p>
    <w:p w14:paraId="1A2A4F95" w14:textId="766FFE7C" w:rsidR="00C21D22" w:rsidRDefault="00932F7F" w:rsidP="0004310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w:t>
      </w:r>
      <w:r w:rsidR="005308FD">
        <w:rPr>
          <w:rFonts w:ascii="Times New Roman" w:hAnsi="Times New Roman" w:cs="Times New Roman"/>
          <w:sz w:val="24"/>
          <w:szCs w:val="24"/>
        </w:rPr>
        <w:t>nimal</w:t>
      </w:r>
      <w:r w:rsidR="00D97B00">
        <w:rPr>
          <w:rFonts w:ascii="Times New Roman" w:hAnsi="Times New Roman" w:cs="Times New Roman"/>
          <w:sz w:val="24"/>
          <w:szCs w:val="24"/>
        </w:rPr>
        <w:t>s</w:t>
      </w:r>
      <w:r w:rsidR="005308FD">
        <w:rPr>
          <w:rFonts w:ascii="Times New Roman" w:hAnsi="Times New Roman" w:cs="Times New Roman"/>
          <w:sz w:val="24"/>
          <w:szCs w:val="24"/>
        </w:rPr>
        <w:t xml:space="preserve"> infected with </w:t>
      </w:r>
      <w:r w:rsidR="00E873A6">
        <w:rPr>
          <w:rFonts w:ascii="Times New Roman" w:hAnsi="Times New Roman" w:cs="Times New Roman"/>
          <w:sz w:val="24"/>
          <w:szCs w:val="24"/>
        </w:rPr>
        <w:t>MTB</w:t>
      </w:r>
      <w:r w:rsidR="001123E7">
        <w:rPr>
          <w:rFonts w:ascii="Times New Roman" w:hAnsi="Times New Roman" w:cs="Times New Roman"/>
          <w:sz w:val="24"/>
          <w:szCs w:val="24"/>
        </w:rPr>
        <w:t>C</w:t>
      </w:r>
      <w:r w:rsidR="00E873A6">
        <w:rPr>
          <w:rFonts w:ascii="Times New Roman" w:hAnsi="Times New Roman" w:cs="Times New Roman"/>
          <w:sz w:val="24"/>
          <w:szCs w:val="24"/>
        </w:rPr>
        <w:t xml:space="preserve"> </w:t>
      </w:r>
      <w:r w:rsidR="005308FD">
        <w:rPr>
          <w:rFonts w:ascii="Times New Roman" w:hAnsi="Times New Roman" w:cs="Times New Roman"/>
          <w:sz w:val="24"/>
          <w:szCs w:val="24"/>
        </w:rPr>
        <w:t>can remain asymptomatic for months or years</w:t>
      </w:r>
      <w:r w:rsidR="00D97B00">
        <w:rPr>
          <w:rFonts w:ascii="Times New Roman" w:hAnsi="Times New Roman" w:cs="Times New Roman"/>
          <w:sz w:val="24"/>
          <w:szCs w:val="24"/>
        </w:rPr>
        <w:t>.</w:t>
      </w:r>
      <w:r w:rsidR="005308FD">
        <w:rPr>
          <w:rFonts w:ascii="Times New Roman" w:hAnsi="Times New Roman" w:cs="Times New Roman"/>
          <w:sz w:val="24"/>
          <w:szCs w:val="24"/>
        </w:rPr>
        <w:t xml:space="preserve"> </w:t>
      </w:r>
      <w:r w:rsidR="00D97B00">
        <w:rPr>
          <w:rFonts w:ascii="Times New Roman" w:hAnsi="Times New Roman" w:cs="Times New Roman"/>
          <w:sz w:val="24"/>
          <w:szCs w:val="24"/>
        </w:rPr>
        <w:t xml:space="preserve">Therefore, </w:t>
      </w:r>
      <w:r w:rsidR="005308FD">
        <w:rPr>
          <w:rFonts w:ascii="Times New Roman" w:hAnsi="Times New Roman" w:cs="Times New Roman"/>
          <w:sz w:val="24"/>
          <w:szCs w:val="24"/>
        </w:rPr>
        <w:t>strategies</w:t>
      </w:r>
      <w:r w:rsidR="00D97B00">
        <w:rPr>
          <w:rFonts w:ascii="Times New Roman" w:hAnsi="Times New Roman" w:cs="Times New Roman"/>
          <w:sz w:val="24"/>
          <w:szCs w:val="24"/>
        </w:rPr>
        <w:t xml:space="preserve"> for management and control require</w:t>
      </w:r>
      <w:r w:rsidR="005308FD">
        <w:rPr>
          <w:rFonts w:ascii="Times New Roman" w:hAnsi="Times New Roman" w:cs="Times New Roman"/>
          <w:sz w:val="24"/>
          <w:szCs w:val="24"/>
        </w:rPr>
        <w:t xml:space="preserve"> early detection</w:t>
      </w:r>
      <w:r w:rsidR="00D97B00">
        <w:rPr>
          <w:rFonts w:ascii="Times New Roman" w:hAnsi="Times New Roman" w:cs="Times New Roman"/>
          <w:sz w:val="24"/>
          <w:szCs w:val="24"/>
        </w:rPr>
        <w:t xml:space="preserve"> of infection, typically</w:t>
      </w:r>
      <w:r w:rsidR="005308FD">
        <w:rPr>
          <w:rFonts w:ascii="Times New Roman" w:hAnsi="Times New Roman" w:cs="Times New Roman"/>
          <w:sz w:val="24"/>
          <w:szCs w:val="24"/>
        </w:rPr>
        <w:t xml:space="preserve"> through the measurement of antigen-specific cell</w:t>
      </w:r>
      <w:r w:rsidR="00213106">
        <w:rPr>
          <w:rFonts w:ascii="Times New Roman" w:hAnsi="Times New Roman" w:cs="Times New Roman"/>
          <w:sz w:val="24"/>
          <w:szCs w:val="24"/>
        </w:rPr>
        <w:t>-</w:t>
      </w:r>
      <w:r w:rsidR="005308FD">
        <w:rPr>
          <w:rFonts w:ascii="Times New Roman" w:hAnsi="Times New Roman" w:cs="Times New Roman"/>
          <w:sz w:val="24"/>
          <w:szCs w:val="24"/>
        </w:rPr>
        <w:t>mediated immune</w:t>
      </w:r>
      <w:r w:rsidR="00CA67B1">
        <w:rPr>
          <w:rFonts w:ascii="Times New Roman" w:hAnsi="Times New Roman" w:cs="Times New Roman"/>
          <w:sz w:val="24"/>
          <w:szCs w:val="24"/>
        </w:rPr>
        <w:t xml:space="preserve"> (CMI)</w:t>
      </w:r>
      <w:r w:rsidR="005308FD">
        <w:rPr>
          <w:rFonts w:ascii="Times New Roman" w:hAnsi="Times New Roman" w:cs="Times New Roman"/>
          <w:sz w:val="24"/>
          <w:szCs w:val="24"/>
        </w:rPr>
        <w:t xml:space="preserve"> responses</w:t>
      </w:r>
      <w:r w:rsidR="00D97B00">
        <w:rPr>
          <w:rFonts w:ascii="Times New Roman" w:hAnsi="Times New Roman" w:cs="Times New Roman"/>
          <w:sz w:val="24"/>
          <w:szCs w:val="24"/>
        </w:rPr>
        <w:t>,</w:t>
      </w:r>
      <w:r w:rsidR="005308FD">
        <w:rPr>
          <w:rFonts w:ascii="Times New Roman" w:hAnsi="Times New Roman" w:cs="Times New Roman"/>
          <w:sz w:val="24"/>
          <w:szCs w:val="24"/>
        </w:rPr>
        <w:t xml:space="preserve"> rather than</w:t>
      </w:r>
      <w:r w:rsidR="00D97B00">
        <w:rPr>
          <w:rFonts w:ascii="Times New Roman" w:hAnsi="Times New Roman" w:cs="Times New Roman"/>
          <w:sz w:val="24"/>
          <w:szCs w:val="24"/>
        </w:rPr>
        <w:t xml:space="preserve"> basing decisions on </w:t>
      </w:r>
      <w:r w:rsidR="009F3EEE">
        <w:rPr>
          <w:rFonts w:ascii="Times New Roman" w:hAnsi="Times New Roman" w:cs="Times New Roman"/>
          <w:sz w:val="24"/>
          <w:szCs w:val="24"/>
        </w:rPr>
        <w:t xml:space="preserve">the </w:t>
      </w:r>
      <w:r w:rsidR="00D97B00">
        <w:rPr>
          <w:rFonts w:ascii="Times New Roman" w:hAnsi="Times New Roman" w:cs="Times New Roman"/>
          <w:sz w:val="24"/>
          <w:szCs w:val="24"/>
        </w:rPr>
        <w:t>presence of</w:t>
      </w:r>
      <w:r w:rsidR="005308FD">
        <w:rPr>
          <w:rFonts w:ascii="Times New Roman" w:hAnsi="Times New Roman" w:cs="Times New Roman"/>
          <w:sz w:val="24"/>
          <w:szCs w:val="24"/>
        </w:rPr>
        <w:t xml:space="preserve"> disease. </w:t>
      </w:r>
      <w:r w:rsidR="001B42D8">
        <w:rPr>
          <w:rFonts w:ascii="Times New Roman" w:hAnsi="Times New Roman" w:cs="Times New Roman"/>
          <w:sz w:val="24"/>
          <w:szCs w:val="24"/>
        </w:rPr>
        <w:t>Unfortunately,</w:t>
      </w:r>
      <w:r w:rsidR="004C5230">
        <w:rPr>
          <w:rFonts w:ascii="Times New Roman" w:hAnsi="Times New Roman" w:cs="Times New Roman"/>
          <w:sz w:val="24"/>
          <w:szCs w:val="24"/>
        </w:rPr>
        <w:t xml:space="preserve"> species-specific</w:t>
      </w:r>
      <w:r w:rsidR="001B42D8">
        <w:rPr>
          <w:rFonts w:ascii="Times New Roman" w:hAnsi="Times New Roman" w:cs="Times New Roman"/>
          <w:sz w:val="24"/>
          <w:szCs w:val="24"/>
        </w:rPr>
        <w:t xml:space="preserve"> </w:t>
      </w:r>
      <w:r w:rsidR="008219B0" w:rsidRPr="008219B0">
        <w:rPr>
          <w:rFonts w:ascii="Times New Roman" w:hAnsi="Times New Roman" w:cs="Times New Roman"/>
          <w:i/>
          <w:sz w:val="24"/>
          <w:szCs w:val="24"/>
        </w:rPr>
        <w:t>in vitro</w:t>
      </w:r>
      <w:r w:rsidR="008219B0">
        <w:rPr>
          <w:rFonts w:ascii="Times New Roman" w:hAnsi="Times New Roman" w:cs="Times New Roman"/>
          <w:sz w:val="24"/>
          <w:szCs w:val="24"/>
        </w:rPr>
        <w:t xml:space="preserve"> diagnostic</w:t>
      </w:r>
      <w:r w:rsidR="00D34231">
        <w:rPr>
          <w:rFonts w:ascii="Times New Roman" w:hAnsi="Times New Roman" w:cs="Times New Roman"/>
          <w:sz w:val="24"/>
          <w:szCs w:val="24"/>
        </w:rPr>
        <w:t xml:space="preserve"> </w:t>
      </w:r>
      <w:r w:rsidR="008219B0">
        <w:rPr>
          <w:rFonts w:ascii="Times New Roman" w:hAnsi="Times New Roman" w:cs="Times New Roman"/>
          <w:sz w:val="24"/>
          <w:szCs w:val="24"/>
        </w:rPr>
        <w:t>assays</w:t>
      </w:r>
      <w:r w:rsidR="004C5230">
        <w:rPr>
          <w:rFonts w:ascii="Times New Roman" w:hAnsi="Times New Roman" w:cs="Times New Roman"/>
          <w:sz w:val="24"/>
          <w:szCs w:val="24"/>
        </w:rPr>
        <w:t xml:space="preserve"> </w:t>
      </w:r>
      <w:r w:rsidR="00F37935">
        <w:rPr>
          <w:rFonts w:ascii="Times New Roman" w:hAnsi="Times New Roman" w:cs="Times New Roman"/>
          <w:sz w:val="24"/>
          <w:szCs w:val="24"/>
        </w:rPr>
        <w:t>for</w:t>
      </w:r>
      <w:r w:rsidR="00213106">
        <w:rPr>
          <w:rFonts w:ascii="Times New Roman" w:hAnsi="Times New Roman" w:cs="Times New Roman"/>
          <w:sz w:val="24"/>
          <w:szCs w:val="24"/>
        </w:rPr>
        <w:t xml:space="preserve"> detection of CMI responses to</w:t>
      </w:r>
      <w:r w:rsidR="00F37935">
        <w:rPr>
          <w:rFonts w:ascii="Times New Roman" w:hAnsi="Times New Roman" w:cs="Times New Roman"/>
          <w:sz w:val="24"/>
          <w:szCs w:val="24"/>
        </w:rPr>
        <w:t xml:space="preserve"> </w:t>
      </w:r>
      <w:r w:rsidR="00F37935" w:rsidRPr="00274153">
        <w:rPr>
          <w:rFonts w:ascii="Times New Roman" w:hAnsi="Times New Roman" w:cs="Times New Roman"/>
          <w:i/>
          <w:sz w:val="24"/>
          <w:szCs w:val="24"/>
        </w:rPr>
        <w:t>M. bovis</w:t>
      </w:r>
      <w:r w:rsidR="00F37935">
        <w:rPr>
          <w:rFonts w:ascii="Times New Roman" w:hAnsi="Times New Roman" w:cs="Times New Roman"/>
          <w:sz w:val="24"/>
          <w:szCs w:val="24"/>
        </w:rPr>
        <w:t xml:space="preserve"> and </w:t>
      </w:r>
      <w:r w:rsidR="00F37935" w:rsidRPr="00274153">
        <w:rPr>
          <w:rFonts w:ascii="Times New Roman" w:hAnsi="Times New Roman" w:cs="Times New Roman"/>
          <w:i/>
          <w:sz w:val="24"/>
          <w:szCs w:val="24"/>
        </w:rPr>
        <w:t>M. tuberculosis</w:t>
      </w:r>
      <w:r w:rsidR="004C5230">
        <w:rPr>
          <w:rFonts w:ascii="Times New Roman" w:hAnsi="Times New Roman" w:cs="Times New Roman"/>
          <w:sz w:val="24"/>
          <w:szCs w:val="24"/>
        </w:rPr>
        <w:t xml:space="preserve"> </w:t>
      </w:r>
      <w:r w:rsidR="008219B0">
        <w:rPr>
          <w:rFonts w:ascii="Times New Roman" w:hAnsi="Times New Roman" w:cs="Times New Roman"/>
          <w:sz w:val="24"/>
          <w:szCs w:val="24"/>
        </w:rPr>
        <w:t xml:space="preserve">are either </w:t>
      </w:r>
      <w:r w:rsidR="00D34231">
        <w:rPr>
          <w:rFonts w:ascii="Times New Roman" w:hAnsi="Times New Roman" w:cs="Times New Roman"/>
          <w:sz w:val="24"/>
          <w:szCs w:val="24"/>
        </w:rPr>
        <w:t>very limited</w:t>
      </w:r>
      <w:r w:rsidR="00F37935">
        <w:rPr>
          <w:rFonts w:ascii="Times New Roman" w:hAnsi="Times New Roman" w:cs="Times New Roman"/>
          <w:sz w:val="24"/>
          <w:szCs w:val="24"/>
        </w:rPr>
        <w:t>,</w:t>
      </w:r>
      <w:r w:rsidR="00D34231">
        <w:rPr>
          <w:rFonts w:ascii="Times New Roman" w:hAnsi="Times New Roman" w:cs="Times New Roman"/>
          <w:sz w:val="24"/>
          <w:szCs w:val="24"/>
        </w:rPr>
        <w:t xml:space="preserve"> </w:t>
      </w:r>
      <w:r w:rsidR="00213106">
        <w:rPr>
          <w:rFonts w:ascii="Times New Roman" w:hAnsi="Times New Roman" w:cs="Times New Roman"/>
          <w:sz w:val="24"/>
          <w:szCs w:val="24"/>
        </w:rPr>
        <w:t xml:space="preserve">as </w:t>
      </w:r>
      <w:r w:rsidR="004C5230">
        <w:rPr>
          <w:rFonts w:ascii="Times New Roman" w:hAnsi="Times New Roman" w:cs="Times New Roman"/>
          <w:sz w:val="24"/>
          <w:szCs w:val="24"/>
        </w:rPr>
        <w:t>in the case of</w:t>
      </w:r>
      <w:r w:rsidR="008219B0">
        <w:rPr>
          <w:rFonts w:ascii="Times New Roman" w:hAnsi="Times New Roman" w:cs="Times New Roman"/>
          <w:sz w:val="24"/>
          <w:szCs w:val="24"/>
        </w:rPr>
        <w:t xml:space="preserve"> </w:t>
      </w:r>
      <w:r w:rsidR="00CA67B1">
        <w:rPr>
          <w:rFonts w:ascii="Times New Roman" w:hAnsi="Times New Roman" w:cs="Times New Roman"/>
          <w:sz w:val="24"/>
          <w:szCs w:val="24"/>
        </w:rPr>
        <w:t>white and black</w:t>
      </w:r>
      <w:r w:rsidR="008219B0">
        <w:rPr>
          <w:rFonts w:ascii="Times New Roman" w:hAnsi="Times New Roman" w:cs="Times New Roman"/>
          <w:sz w:val="24"/>
          <w:szCs w:val="24"/>
        </w:rPr>
        <w:t xml:space="preserve"> rhinoceros</w:t>
      </w:r>
      <w:r w:rsidR="00DC1129">
        <w:rPr>
          <w:rFonts w:ascii="Times New Roman" w:hAnsi="Times New Roman" w:cs="Times New Roman"/>
          <w:sz w:val="24"/>
          <w:szCs w:val="24"/>
        </w:rPr>
        <w:t xml:space="preserve"> </w:t>
      </w:r>
      <w:r w:rsidR="005B1F21" w:rsidRPr="005B1F21">
        <w:rPr>
          <w:rFonts w:ascii="Times New Roman" w:hAnsi="Times New Roman" w:cs="Times New Roman"/>
          <w:sz w:val="24"/>
        </w:rPr>
        <w:t>(10)</w:t>
      </w:r>
      <w:r w:rsidR="00F37935">
        <w:rPr>
          <w:rFonts w:ascii="Times New Roman" w:hAnsi="Times New Roman" w:cs="Times New Roman"/>
          <w:sz w:val="24"/>
          <w:szCs w:val="24"/>
        </w:rPr>
        <w:t>,</w:t>
      </w:r>
      <w:r w:rsidR="008219B0">
        <w:rPr>
          <w:rFonts w:ascii="Times New Roman" w:hAnsi="Times New Roman" w:cs="Times New Roman"/>
          <w:sz w:val="24"/>
          <w:szCs w:val="24"/>
        </w:rPr>
        <w:t xml:space="preserve"> or non-</w:t>
      </w:r>
      <w:r w:rsidR="00D34231">
        <w:rPr>
          <w:rFonts w:ascii="Times New Roman" w:hAnsi="Times New Roman" w:cs="Times New Roman"/>
          <w:sz w:val="24"/>
          <w:szCs w:val="24"/>
        </w:rPr>
        <w:t>existent</w:t>
      </w:r>
      <w:r w:rsidR="003F6548">
        <w:rPr>
          <w:rFonts w:ascii="Times New Roman" w:hAnsi="Times New Roman" w:cs="Times New Roman"/>
          <w:sz w:val="24"/>
          <w:szCs w:val="24"/>
        </w:rPr>
        <w:t xml:space="preserve"> </w:t>
      </w:r>
      <w:r w:rsidR="00CA67B1">
        <w:rPr>
          <w:rFonts w:ascii="Times New Roman" w:hAnsi="Times New Roman" w:cs="Times New Roman"/>
          <w:sz w:val="24"/>
          <w:szCs w:val="24"/>
        </w:rPr>
        <w:t xml:space="preserve">yet </w:t>
      </w:r>
      <w:r w:rsidR="003F6548">
        <w:rPr>
          <w:rFonts w:ascii="Times New Roman" w:hAnsi="Times New Roman" w:cs="Times New Roman"/>
          <w:sz w:val="24"/>
          <w:szCs w:val="24"/>
        </w:rPr>
        <w:t xml:space="preserve">for </w:t>
      </w:r>
      <w:r w:rsidR="008219B0">
        <w:rPr>
          <w:rFonts w:ascii="Times New Roman" w:hAnsi="Times New Roman" w:cs="Times New Roman"/>
          <w:sz w:val="24"/>
          <w:szCs w:val="24"/>
        </w:rPr>
        <w:t>African elephants</w:t>
      </w:r>
      <w:r w:rsidR="006951DF">
        <w:rPr>
          <w:rFonts w:ascii="Times New Roman" w:hAnsi="Times New Roman" w:cs="Times New Roman"/>
          <w:sz w:val="24"/>
          <w:szCs w:val="24"/>
        </w:rPr>
        <w:t xml:space="preserve">. </w:t>
      </w:r>
      <w:r w:rsidR="006951DF">
        <w:rPr>
          <w:rFonts w:ascii="Times New Roman" w:hAnsi="Times New Roman" w:cs="Times New Roman"/>
          <w:sz w:val="24"/>
          <w:szCs w:val="24"/>
        </w:rPr>
        <w:lastRenderedPageBreak/>
        <w:t>Therefore,</w:t>
      </w:r>
      <w:r w:rsidR="008219B0">
        <w:rPr>
          <w:rFonts w:ascii="Times New Roman" w:hAnsi="Times New Roman" w:cs="Times New Roman"/>
          <w:sz w:val="24"/>
          <w:szCs w:val="24"/>
        </w:rPr>
        <w:t xml:space="preserve"> </w:t>
      </w:r>
      <w:r w:rsidR="00F410A8" w:rsidRPr="00CA67B1">
        <w:rPr>
          <w:rFonts w:ascii="Times New Roman" w:hAnsi="Times New Roman" w:cs="Times New Roman"/>
          <w:sz w:val="24"/>
          <w:szCs w:val="24"/>
        </w:rPr>
        <w:t>antemortem</w:t>
      </w:r>
      <w:r w:rsidR="00E873A6">
        <w:rPr>
          <w:rFonts w:ascii="Times New Roman" w:hAnsi="Times New Roman" w:cs="Times New Roman"/>
          <w:sz w:val="24"/>
          <w:szCs w:val="24"/>
        </w:rPr>
        <w:t xml:space="preserve"> </w:t>
      </w:r>
      <w:r w:rsidR="00D34231">
        <w:rPr>
          <w:rFonts w:ascii="Times New Roman" w:hAnsi="Times New Roman" w:cs="Times New Roman"/>
          <w:sz w:val="24"/>
          <w:szCs w:val="24"/>
        </w:rPr>
        <w:t xml:space="preserve">TB </w:t>
      </w:r>
      <w:r w:rsidR="00981EFB">
        <w:rPr>
          <w:rFonts w:ascii="Times New Roman" w:hAnsi="Times New Roman" w:cs="Times New Roman"/>
          <w:sz w:val="24"/>
          <w:szCs w:val="24"/>
        </w:rPr>
        <w:t>diagnos</w:t>
      </w:r>
      <w:r w:rsidR="00D34231">
        <w:rPr>
          <w:rFonts w:ascii="Times New Roman" w:hAnsi="Times New Roman" w:cs="Times New Roman"/>
          <w:sz w:val="24"/>
          <w:szCs w:val="24"/>
        </w:rPr>
        <w:t>is</w:t>
      </w:r>
      <w:r w:rsidR="008219B0">
        <w:rPr>
          <w:rFonts w:ascii="Times New Roman" w:hAnsi="Times New Roman" w:cs="Times New Roman"/>
          <w:sz w:val="24"/>
          <w:szCs w:val="24"/>
        </w:rPr>
        <w:t xml:space="preserve"> </w:t>
      </w:r>
      <w:r w:rsidR="00D34231">
        <w:rPr>
          <w:rFonts w:ascii="Times New Roman" w:hAnsi="Times New Roman" w:cs="Times New Roman"/>
          <w:sz w:val="24"/>
          <w:szCs w:val="24"/>
        </w:rPr>
        <w:t>in these species still</w:t>
      </w:r>
      <w:r w:rsidR="006951DF">
        <w:rPr>
          <w:rFonts w:ascii="Times New Roman" w:hAnsi="Times New Roman" w:cs="Times New Roman"/>
          <w:sz w:val="24"/>
          <w:szCs w:val="24"/>
        </w:rPr>
        <w:t xml:space="preserve"> relies on </w:t>
      </w:r>
      <w:r w:rsidR="008219B0">
        <w:rPr>
          <w:rFonts w:ascii="Times New Roman" w:hAnsi="Times New Roman" w:cs="Times New Roman"/>
          <w:sz w:val="24"/>
          <w:szCs w:val="24"/>
        </w:rPr>
        <w:t>mycobacterial culture of respiratory</w:t>
      </w:r>
      <w:r w:rsidR="004130A9">
        <w:rPr>
          <w:rFonts w:ascii="Times New Roman" w:hAnsi="Times New Roman" w:cs="Times New Roman"/>
          <w:sz w:val="24"/>
          <w:szCs w:val="24"/>
        </w:rPr>
        <w:t xml:space="preserve"> tract</w:t>
      </w:r>
      <w:r w:rsidR="008219B0">
        <w:rPr>
          <w:rFonts w:ascii="Times New Roman" w:hAnsi="Times New Roman" w:cs="Times New Roman"/>
          <w:sz w:val="24"/>
          <w:szCs w:val="24"/>
        </w:rPr>
        <w:t xml:space="preserve"> samples such as bronchoalveolar lavage</w:t>
      </w:r>
      <w:r w:rsidR="004C5230">
        <w:rPr>
          <w:rFonts w:ascii="Times New Roman" w:hAnsi="Times New Roman" w:cs="Times New Roman"/>
          <w:sz w:val="24"/>
          <w:szCs w:val="24"/>
        </w:rPr>
        <w:t xml:space="preserve"> fluid</w:t>
      </w:r>
      <w:r w:rsidR="006951DF">
        <w:rPr>
          <w:rFonts w:ascii="Times New Roman" w:hAnsi="Times New Roman" w:cs="Times New Roman"/>
          <w:sz w:val="24"/>
          <w:szCs w:val="24"/>
        </w:rPr>
        <w:t xml:space="preserve"> (BAL</w:t>
      </w:r>
      <w:r w:rsidR="004C5230">
        <w:rPr>
          <w:rFonts w:ascii="Times New Roman" w:hAnsi="Times New Roman" w:cs="Times New Roman"/>
          <w:sz w:val="24"/>
          <w:szCs w:val="24"/>
        </w:rPr>
        <w:t>F</w:t>
      </w:r>
      <w:r w:rsidR="006951DF">
        <w:rPr>
          <w:rFonts w:ascii="Times New Roman" w:hAnsi="Times New Roman" w:cs="Times New Roman"/>
          <w:sz w:val="24"/>
          <w:szCs w:val="24"/>
        </w:rPr>
        <w:t>) from rhinoceros or BAL</w:t>
      </w:r>
      <w:r w:rsidR="004C5230">
        <w:rPr>
          <w:rFonts w:ascii="Times New Roman" w:hAnsi="Times New Roman" w:cs="Times New Roman"/>
          <w:sz w:val="24"/>
          <w:szCs w:val="24"/>
        </w:rPr>
        <w:t>F</w:t>
      </w:r>
      <w:r w:rsidR="006951DF">
        <w:rPr>
          <w:rFonts w:ascii="Times New Roman" w:hAnsi="Times New Roman" w:cs="Times New Roman"/>
          <w:sz w:val="24"/>
          <w:szCs w:val="24"/>
        </w:rPr>
        <w:t xml:space="preserve"> and trunk washes</w:t>
      </w:r>
      <w:r w:rsidR="004C5230">
        <w:rPr>
          <w:rFonts w:ascii="Times New Roman" w:hAnsi="Times New Roman" w:cs="Times New Roman"/>
          <w:sz w:val="24"/>
          <w:szCs w:val="24"/>
        </w:rPr>
        <w:t xml:space="preserve"> (TW)</w:t>
      </w:r>
      <w:r w:rsidR="006951DF">
        <w:rPr>
          <w:rFonts w:ascii="Times New Roman" w:hAnsi="Times New Roman" w:cs="Times New Roman"/>
          <w:sz w:val="24"/>
          <w:szCs w:val="24"/>
        </w:rPr>
        <w:t xml:space="preserve"> from African elephants. </w:t>
      </w:r>
      <w:r w:rsidR="008219B0">
        <w:rPr>
          <w:rFonts w:ascii="Times New Roman" w:hAnsi="Times New Roman" w:cs="Times New Roman"/>
          <w:sz w:val="24"/>
          <w:szCs w:val="24"/>
        </w:rPr>
        <w:t>Because mycobacterial culture is regarded as an imperfect gold standard</w:t>
      </w:r>
      <w:r w:rsidR="005B1F21">
        <w:rPr>
          <w:rFonts w:ascii="Times New Roman" w:hAnsi="Times New Roman" w:cs="Times New Roman"/>
          <w:sz w:val="24"/>
          <w:szCs w:val="24"/>
        </w:rPr>
        <w:t xml:space="preserve"> </w:t>
      </w:r>
      <w:r w:rsidR="000B0337" w:rsidRPr="000B0337">
        <w:rPr>
          <w:rFonts w:ascii="Times New Roman" w:hAnsi="Times New Roman" w:cs="Times New Roman"/>
          <w:sz w:val="24"/>
        </w:rPr>
        <w:t>(11,12)</w:t>
      </w:r>
      <w:r w:rsidR="006951DF">
        <w:rPr>
          <w:rFonts w:ascii="Times New Roman" w:hAnsi="Times New Roman" w:cs="Times New Roman"/>
          <w:sz w:val="24"/>
          <w:szCs w:val="24"/>
        </w:rPr>
        <w:t>, detect</w:t>
      </w:r>
      <w:r w:rsidR="009C38FE">
        <w:rPr>
          <w:rFonts w:ascii="Times New Roman" w:hAnsi="Times New Roman" w:cs="Times New Roman"/>
          <w:sz w:val="24"/>
          <w:szCs w:val="24"/>
        </w:rPr>
        <w:t>ion of</w:t>
      </w:r>
      <w:r w:rsidR="006951DF">
        <w:rPr>
          <w:rFonts w:ascii="Times New Roman" w:hAnsi="Times New Roman" w:cs="Times New Roman"/>
          <w:sz w:val="24"/>
          <w:szCs w:val="24"/>
        </w:rPr>
        <w:t xml:space="preserve"> mycobacterial DNA </w:t>
      </w:r>
      <w:r w:rsidR="00D34231">
        <w:rPr>
          <w:rFonts w:ascii="Times New Roman" w:hAnsi="Times New Roman" w:cs="Times New Roman"/>
          <w:sz w:val="24"/>
          <w:szCs w:val="24"/>
        </w:rPr>
        <w:t>in</w:t>
      </w:r>
      <w:r w:rsidR="006951DF">
        <w:rPr>
          <w:rFonts w:ascii="Times New Roman" w:hAnsi="Times New Roman" w:cs="Times New Roman"/>
          <w:sz w:val="24"/>
          <w:szCs w:val="24"/>
        </w:rPr>
        <w:t xml:space="preserve"> animal samples </w:t>
      </w:r>
      <w:r w:rsidR="00D34231">
        <w:rPr>
          <w:rFonts w:ascii="Times New Roman" w:hAnsi="Times New Roman" w:cs="Times New Roman"/>
          <w:sz w:val="24"/>
          <w:szCs w:val="24"/>
        </w:rPr>
        <w:t>ha</w:t>
      </w:r>
      <w:r w:rsidR="009C38FE">
        <w:rPr>
          <w:rFonts w:ascii="Times New Roman" w:hAnsi="Times New Roman" w:cs="Times New Roman"/>
          <w:sz w:val="24"/>
          <w:szCs w:val="24"/>
        </w:rPr>
        <w:t>s</w:t>
      </w:r>
      <w:r w:rsidR="00D34231">
        <w:rPr>
          <w:rFonts w:ascii="Times New Roman" w:hAnsi="Times New Roman" w:cs="Times New Roman"/>
          <w:sz w:val="24"/>
          <w:szCs w:val="24"/>
        </w:rPr>
        <w:t xml:space="preserve"> been used</w:t>
      </w:r>
      <w:r w:rsidR="006951DF">
        <w:rPr>
          <w:rFonts w:ascii="Times New Roman" w:hAnsi="Times New Roman" w:cs="Times New Roman"/>
          <w:sz w:val="24"/>
          <w:szCs w:val="24"/>
        </w:rPr>
        <w:t xml:space="preserve"> as </w:t>
      </w:r>
      <w:r w:rsidR="00C936D8">
        <w:rPr>
          <w:rFonts w:ascii="Times New Roman" w:hAnsi="Times New Roman" w:cs="Times New Roman"/>
          <w:sz w:val="24"/>
          <w:szCs w:val="24"/>
        </w:rPr>
        <w:t xml:space="preserve">an </w:t>
      </w:r>
      <w:r w:rsidR="006951DF">
        <w:rPr>
          <w:rFonts w:ascii="Times New Roman" w:hAnsi="Times New Roman" w:cs="Times New Roman"/>
          <w:sz w:val="24"/>
          <w:szCs w:val="24"/>
        </w:rPr>
        <w:t xml:space="preserve">alternative or </w:t>
      </w:r>
      <w:r w:rsidR="00C936D8">
        <w:rPr>
          <w:rFonts w:ascii="Times New Roman" w:hAnsi="Times New Roman" w:cs="Times New Roman"/>
          <w:sz w:val="24"/>
          <w:szCs w:val="24"/>
        </w:rPr>
        <w:t>ancillary</w:t>
      </w:r>
      <w:r w:rsidR="006951DF">
        <w:rPr>
          <w:rFonts w:ascii="Times New Roman" w:hAnsi="Times New Roman" w:cs="Times New Roman"/>
          <w:sz w:val="24"/>
          <w:szCs w:val="24"/>
        </w:rPr>
        <w:t xml:space="preserve"> </w:t>
      </w:r>
      <w:r w:rsidR="00D34231">
        <w:rPr>
          <w:rFonts w:ascii="Times New Roman" w:hAnsi="Times New Roman" w:cs="Times New Roman"/>
          <w:sz w:val="24"/>
          <w:szCs w:val="24"/>
        </w:rPr>
        <w:t xml:space="preserve">diagnostic </w:t>
      </w:r>
      <w:r w:rsidR="00C936D8">
        <w:rPr>
          <w:rFonts w:ascii="Times New Roman" w:hAnsi="Times New Roman" w:cs="Times New Roman"/>
          <w:sz w:val="24"/>
          <w:szCs w:val="24"/>
        </w:rPr>
        <w:t>method</w:t>
      </w:r>
      <w:r w:rsidR="00316E00">
        <w:rPr>
          <w:rFonts w:ascii="Times New Roman" w:hAnsi="Times New Roman" w:cs="Times New Roman"/>
          <w:sz w:val="24"/>
          <w:szCs w:val="24"/>
        </w:rPr>
        <w:t xml:space="preserve"> </w:t>
      </w:r>
      <w:r w:rsidR="007C32F6" w:rsidRPr="007C32F6">
        <w:rPr>
          <w:rFonts w:ascii="Times New Roman" w:hAnsi="Times New Roman" w:cs="Times New Roman"/>
          <w:sz w:val="24"/>
        </w:rPr>
        <w:t>(13)</w:t>
      </w:r>
      <w:r w:rsidR="007C32F6">
        <w:rPr>
          <w:rFonts w:ascii="Times New Roman" w:hAnsi="Times New Roman" w:cs="Times New Roman"/>
          <w:sz w:val="24"/>
        </w:rPr>
        <w:t>.</w:t>
      </w:r>
      <w:r w:rsidR="004C5230">
        <w:rPr>
          <w:rFonts w:ascii="Times New Roman" w:hAnsi="Times New Roman" w:cs="Times New Roman"/>
          <w:sz w:val="24"/>
          <w:szCs w:val="24"/>
        </w:rPr>
        <w:t xml:space="preserve"> In humans,</w:t>
      </w:r>
      <w:r w:rsidR="00A34142">
        <w:rPr>
          <w:rFonts w:ascii="Times New Roman" w:hAnsi="Times New Roman" w:cs="Times New Roman"/>
          <w:sz w:val="24"/>
          <w:szCs w:val="24"/>
        </w:rPr>
        <w:t xml:space="preserve"> </w:t>
      </w:r>
      <w:r w:rsidR="00496F4F">
        <w:rPr>
          <w:rFonts w:ascii="Times New Roman" w:hAnsi="Times New Roman" w:cs="Times New Roman"/>
          <w:sz w:val="24"/>
          <w:szCs w:val="24"/>
        </w:rPr>
        <w:t>quantitative real-time polymerase chain reaction (q</w:t>
      </w:r>
      <w:r w:rsidR="00A34142">
        <w:rPr>
          <w:rFonts w:ascii="Times New Roman" w:hAnsi="Times New Roman" w:cs="Times New Roman"/>
          <w:sz w:val="24"/>
          <w:szCs w:val="24"/>
        </w:rPr>
        <w:t>PCR</w:t>
      </w:r>
      <w:r w:rsidR="00496F4F">
        <w:rPr>
          <w:rFonts w:ascii="Times New Roman" w:hAnsi="Times New Roman" w:cs="Times New Roman"/>
          <w:sz w:val="24"/>
          <w:szCs w:val="24"/>
        </w:rPr>
        <w:t>)</w:t>
      </w:r>
      <w:r w:rsidR="00A34142">
        <w:rPr>
          <w:rFonts w:ascii="Times New Roman" w:hAnsi="Times New Roman" w:cs="Times New Roman"/>
          <w:sz w:val="24"/>
          <w:szCs w:val="24"/>
        </w:rPr>
        <w:t xml:space="preserve"> assays have become </w:t>
      </w:r>
      <w:r w:rsidR="004C5230">
        <w:rPr>
          <w:rFonts w:ascii="Times New Roman" w:hAnsi="Times New Roman" w:cs="Times New Roman"/>
          <w:sz w:val="24"/>
          <w:szCs w:val="24"/>
        </w:rPr>
        <w:t xml:space="preserve">a </w:t>
      </w:r>
      <w:r w:rsidR="00A34142">
        <w:rPr>
          <w:rFonts w:ascii="Times New Roman" w:hAnsi="Times New Roman" w:cs="Times New Roman"/>
          <w:sz w:val="24"/>
          <w:szCs w:val="24"/>
        </w:rPr>
        <w:t xml:space="preserve">common </w:t>
      </w:r>
      <w:r w:rsidR="004C5230">
        <w:rPr>
          <w:rFonts w:ascii="Times New Roman" w:hAnsi="Times New Roman" w:cs="Times New Roman"/>
          <w:sz w:val="24"/>
          <w:szCs w:val="24"/>
        </w:rPr>
        <w:t xml:space="preserve">molecular tool </w:t>
      </w:r>
      <w:r w:rsidR="00213106">
        <w:rPr>
          <w:rFonts w:ascii="Times New Roman" w:hAnsi="Times New Roman" w:cs="Times New Roman"/>
          <w:sz w:val="24"/>
          <w:szCs w:val="24"/>
        </w:rPr>
        <w:t>for</w:t>
      </w:r>
      <w:r w:rsidR="004C5230">
        <w:rPr>
          <w:rFonts w:ascii="Times New Roman" w:hAnsi="Times New Roman" w:cs="Times New Roman"/>
          <w:sz w:val="24"/>
          <w:szCs w:val="24"/>
        </w:rPr>
        <w:t xml:space="preserve"> </w:t>
      </w:r>
      <w:r w:rsidR="00A34142">
        <w:rPr>
          <w:rFonts w:ascii="Times New Roman" w:hAnsi="Times New Roman" w:cs="Times New Roman"/>
          <w:sz w:val="24"/>
          <w:szCs w:val="24"/>
        </w:rPr>
        <w:t>rapid detecti</w:t>
      </w:r>
      <w:r w:rsidR="00213106">
        <w:rPr>
          <w:rFonts w:ascii="Times New Roman" w:hAnsi="Times New Roman" w:cs="Times New Roman"/>
          <w:sz w:val="24"/>
          <w:szCs w:val="24"/>
        </w:rPr>
        <w:t>o</w:t>
      </w:r>
      <w:r w:rsidR="00A34142">
        <w:rPr>
          <w:rFonts w:ascii="Times New Roman" w:hAnsi="Times New Roman" w:cs="Times New Roman"/>
          <w:sz w:val="24"/>
          <w:szCs w:val="24"/>
        </w:rPr>
        <w:t>n</w:t>
      </w:r>
      <w:r w:rsidR="00213106">
        <w:rPr>
          <w:rFonts w:ascii="Times New Roman" w:hAnsi="Times New Roman" w:cs="Times New Roman"/>
          <w:sz w:val="24"/>
          <w:szCs w:val="24"/>
        </w:rPr>
        <w:t xml:space="preserve"> of</w:t>
      </w:r>
      <w:r w:rsidR="00A34142">
        <w:rPr>
          <w:rFonts w:ascii="Times New Roman" w:hAnsi="Times New Roman" w:cs="Times New Roman"/>
          <w:sz w:val="24"/>
          <w:szCs w:val="24"/>
        </w:rPr>
        <w:t xml:space="preserve"> </w:t>
      </w:r>
      <w:r w:rsidR="00C936D8">
        <w:rPr>
          <w:rFonts w:ascii="Times New Roman" w:hAnsi="Times New Roman" w:cs="Times New Roman"/>
          <w:sz w:val="24"/>
          <w:szCs w:val="24"/>
        </w:rPr>
        <w:t>TB</w:t>
      </w:r>
      <w:r w:rsidR="00A34142">
        <w:rPr>
          <w:rFonts w:ascii="Times New Roman" w:hAnsi="Times New Roman" w:cs="Times New Roman"/>
          <w:sz w:val="24"/>
          <w:szCs w:val="24"/>
        </w:rPr>
        <w:t xml:space="preserve"> patients, and now</w:t>
      </w:r>
      <w:r w:rsidR="00213106">
        <w:rPr>
          <w:rFonts w:ascii="Times New Roman" w:hAnsi="Times New Roman" w:cs="Times New Roman"/>
          <w:sz w:val="24"/>
          <w:szCs w:val="24"/>
        </w:rPr>
        <w:t xml:space="preserve"> can</w:t>
      </w:r>
      <w:r w:rsidR="00A34142">
        <w:rPr>
          <w:rFonts w:ascii="Times New Roman" w:hAnsi="Times New Roman" w:cs="Times New Roman"/>
          <w:sz w:val="24"/>
          <w:szCs w:val="24"/>
        </w:rPr>
        <w:t xml:space="preserve"> provide</w:t>
      </w:r>
      <w:r w:rsidR="00213106">
        <w:rPr>
          <w:rFonts w:ascii="Times New Roman" w:hAnsi="Times New Roman" w:cs="Times New Roman"/>
          <w:sz w:val="24"/>
          <w:szCs w:val="24"/>
        </w:rPr>
        <w:t xml:space="preserve"> a</w:t>
      </w:r>
      <w:r w:rsidR="00A34142">
        <w:rPr>
          <w:rFonts w:ascii="Times New Roman" w:hAnsi="Times New Roman" w:cs="Times New Roman"/>
          <w:sz w:val="24"/>
          <w:szCs w:val="24"/>
        </w:rPr>
        <w:t xml:space="preserve"> definitive diagnosis</w:t>
      </w:r>
      <w:r w:rsidR="00484A8B">
        <w:rPr>
          <w:rFonts w:ascii="Times New Roman" w:hAnsi="Times New Roman" w:cs="Times New Roman"/>
          <w:sz w:val="24"/>
          <w:szCs w:val="24"/>
        </w:rPr>
        <w:t xml:space="preserve"> </w:t>
      </w:r>
      <w:r w:rsidR="00CE0612" w:rsidRPr="00CE0612">
        <w:rPr>
          <w:rFonts w:ascii="Times New Roman" w:hAnsi="Times New Roman" w:cs="Times New Roman"/>
          <w:sz w:val="24"/>
        </w:rPr>
        <w:t>(14,15)</w:t>
      </w:r>
      <w:r w:rsidR="00F77502">
        <w:rPr>
          <w:rFonts w:ascii="Times New Roman" w:hAnsi="Times New Roman" w:cs="Times New Roman"/>
          <w:sz w:val="24"/>
          <w:szCs w:val="24"/>
        </w:rPr>
        <w:t>.</w:t>
      </w:r>
    </w:p>
    <w:p w14:paraId="1F538E26" w14:textId="7C62D8C5" w:rsidR="00CD7F0B" w:rsidRDefault="00FA15B8" w:rsidP="00A24FF7">
      <w:pPr>
        <w:spacing w:after="0" w:line="480" w:lineRule="auto"/>
        <w:jc w:val="both"/>
        <w:rPr>
          <w:rFonts w:ascii="Times New Roman" w:hAnsi="Times New Roman" w:cs="Times New Roman"/>
          <w:sz w:val="24"/>
          <w:szCs w:val="24"/>
        </w:rPr>
      </w:pPr>
      <w:r>
        <w:rPr>
          <w:rFonts w:ascii="Times New Roman" w:hAnsi="Times New Roman" w:cs="Times New Roman"/>
          <w:sz w:val="24"/>
          <w:szCs w:val="24"/>
        </w:rPr>
        <w:t>In this study, we describe the use of the VetMAX</w:t>
      </w:r>
      <w:r>
        <w:rPr>
          <w:rFonts w:ascii="Times New Roman" w:hAnsi="Times New Roman" w:cs="Times New Roman"/>
          <w:sz w:val="24"/>
          <w:szCs w:val="24"/>
          <w:vertAlign w:val="superscript"/>
        </w:rPr>
        <w:t>TM</w:t>
      </w:r>
      <w:r>
        <w:rPr>
          <w:rFonts w:ascii="Times New Roman" w:hAnsi="Times New Roman" w:cs="Times New Roman"/>
          <w:sz w:val="24"/>
          <w:szCs w:val="24"/>
        </w:rPr>
        <w:t xml:space="preserve"> MTBC </w:t>
      </w:r>
      <w:r w:rsidR="00496F4F">
        <w:rPr>
          <w:rFonts w:ascii="Times New Roman" w:hAnsi="Times New Roman" w:cs="Times New Roman"/>
          <w:sz w:val="24"/>
          <w:szCs w:val="24"/>
        </w:rPr>
        <w:t>q</w:t>
      </w:r>
      <w:r>
        <w:rPr>
          <w:rFonts w:ascii="Times New Roman" w:hAnsi="Times New Roman" w:cs="Times New Roman"/>
          <w:sz w:val="24"/>
          <w:szCs w:val="24"/>
        </w:rPr>
        <w:t>PCR</w:t>
      </w:r>
      <w:r w:rsidR="00496F4F">
        <w:rPr>
          <w:rFonts w:ascii="Times New Roman" w:hAnsi="Times New Roman" w:cs="Times New Roman"/>
          <w:sz w:val="24"/>
          <w:szCs w:val="24"/>
        </w:rPr>
        <w:t xml:space="preserve"> </w:t>
      </w:r>
      <w:r>
        <w:rPr>
          <w:rFonts w:ascii="Times New Roman" w:hAnsi="Times New Roman" w:cs="Times New Roman"/>
          <w:sz w:val="24"/>
          <w:szCs w:val="24"/>
        </w:rPr>
        <w:t xml:space="preserve">Kit for the detection of </w:t>
      </w:r>
      <w:r w:rsidR="005C1557">
        <w:rPr>
          <w:rFonts w:ascii="Times New Roman" w:hAnsi="Times New Roman" w:cs="Times New Roman"/>
          <w:sz w:val="24"/>
          <w:szCs w:val="24"/>
        </w:rPr>
        <w:t xml:space="preserve">the insertion element </w:t>
      </w:r>
      <w:r w:rsidR="005C1557" w:rsidRPr="00CA67B1">
        <w:rPr>
          <w:rFonts w:ascii="Times New Roman" w:hAnsi="Times New Roman" w:cs="Times New Roman"/>
          <w:iCs/>
          <w:sz w:val="24"/>
          <w:szCs w:val="24"/>
        </w:rPr>
        <w:t>IS</w:t>
      </w:r>
      <w:r w:rsidR="005C1557" w:rsidRPr="00DA055E">
        <w:rPr>
          <w:rFonts w:ascii="Times New Roman" w:hAnsi="Times New Roman" w:cs="Times New Roman"/>
          <w:i/>
          <w:sz w:val="24"/>
          <w:szCs w:val="24"/>
        </w:rPr>
        <w:t>6110</w:t>
      </w:r>
      <w:r w:rsidR="005C1557">
        <w:rPr>
          <w:rFonts w:ascii="Times New Roman" w:hAnsi="Times New Roman" w:cs="Times New Roman"/>
          <w:i/>
          <w:sz w:val="24"/>
          <w:szCs w:val="24"/>
        </w:rPr>
        <w:t xml:space="preserve"> </w:t>
      </w:r>
      <w:r w:rsidR="005C1557">
        <w:rPr>
          <w:rFonts w:ascii="Times New Roman" w:hAnsi="Times New Roman" w:cs="Times New Roman"/>
          <w:sz w:val="24"/>
          <w:szCs w:val="24"/>
        </w:rPr>
        <w:t xml:space="preserve">from </w:t>
      </w:r>
      <w:r w:rsidR="00A24FF7">
        <w:rPr>
          <w:rFonts w:ascii="Times New Roman" w:hAnsi="Times New Roman" w:cs="Times New Roman"/>
          <w:sz w:val="24"/>
          <w:szCs w:val="24"/>
        </w:rPr>
        <w:t>stored t</w:t>
      </w:r>
      <w:r w:rsidR="003A195B">
        <w:rPr>
          <w:rFonts w:ascii="Times New Roman" w:hAnsi="Times New Roman" w:cs="Times New Roman"/>
          <w:sz w:val="24"/>
          <w:szCs w:val="24"/>
        </w:rPr>
        <w:t xml:space="preserve">issue and respiratory tract </w:t>
      </w:r>
      <w:r w:rsidR="005C1557">
        <w:rPr>
          <w:rFonts w:ascii="Times New Roman" w:hAnsi="Times New Roman" w:cs="Times New Roman"/>
          <w:sz w:val="24"/>
          <w:szCs w:val="24"/>
        </w:rPr>
        <w:t>sample</w:t>
      </w:r>
      <w:r w:rsidR="00CD7F0B">
        <w:rPr>
          <w:rFonts w:ascii="Times New Roman" w:hAnsi="Times New Roman" w:cs="Times New Roman"/>
          <w:sz w:val="24"/>
          <w:szCs w:val="24"/>
        </w:rPr>
        <w:t>s</w:t>
      </w:r>
      <w:r w:rsidR="005C1557">
        <w:rPr>
          <w:rFonts w:ascii="Times New Roman" w:hAnsi="Times New Roman" w:cs="Times New Roman"/>
          <w:sz w:val="24"/>
          <w:szCs w:val="24"/>
        </w:rPr>
        <w:t xml:space="preserve"> previously collected from </w:t>
      </w:r>
      <w:r w:rsidR="001F6EBB">
        <w:rPr>
          <w:rFonts w:ascii="Times New Roman" w:hAnsi="Times New Roman" w:cs="Times New Roman"/>
          <w:sz w:val="24"/>
          <w:szCs w:val="24"/>
        </w:rPr>
        <w:t>African buffaloes</w:t>
      </w:r>
      <w:r w:rsidR="005C1557">
        <w:rPr>
          <w:rFonts w:ascii="Times New Roman" w:hAnsi="Times New Roman" w:cs="Times New Roman"/>
          <w:sz w:val="24"/>
          <w:szCs w:val="24"/>
        </w:rPr>
        <w:t xml:space="preserve">, </w:t>
      </w:r>
      <w:r w:rsidR="00CA67B1">
        <w:rPr>
          <w:rFonts w:ascii="Times New Roman" w:hAnsi="Times New Roman" w:cs="Times New Roman"/>
          <w:sz w:val="24"/>
          <w:szCs w:val="24"/>
        </w:rPr>
        <w:t>white</w:t>
      </w:r>
      <w:r w:rsidR="005C1557">
        <w:rPr>
          <w:rFonts w:ascii="Times New Roman" w:hAnsi="Times New Roman" w:cs="Times New Roman"/>
          <w:sz w:val="24"/>
          <w:szCs w:val="24"/>
        </w:rPr>
        <w:t xml:space="preserve"> rhinoceros and African elephants</w:t>
      </w:r>
      <w:r w:rsidR="00651DCD">
        <w:rPr>
          <w:rFonts w:ascii="Times New Roman" w:hAnsi="Times New Roman" w:cs="Times New Roman"/>
          <w:sz w:val="24"/>
          <w:szCs w:val="24"/>
        </w:rPr>
        <w:t xml:space="preserve"> with known MTB</w:t>
      </w:r>
      <w:r w:rsidR="005C5F8C">
        <w:rPr>
          <w:rFonts w:ascii="Times New Roman" w:hAnsi="Times New Roman" w:cs="Times New Roman"/>
          <w:sz w:val="24"/>
          <w:szCs w:val="24"/>
        </w:rPr>
        <w:t>C</w:t>
      </w:r>
      <w:r w:rsidR="00651DCD">
        <w:rPr>
          <w:rFonts w:ascii="Times New Roman" w:hAnsi="Times New Roman" w:cs="Times New Roman"/>
          <w:sz w:val="24"/>
          <w:szCs w:val="24"/>
        </w:rPr>
        <w:t>-infection status</w:t>
      </w:r>
      <w:r w:rsidR="005C1557">
        <w:rPr>
          <w:rFonts w:ascii="Times New Roman" w:hAnsi="Times New Roman" w:cs="Times New Roman"/>
          <w:sz w:val="24"/>
          <w:szCs w:val="24"/>
        </w:rPr>
        <w:t>.</w:t>
      </w:r>
    </w:p>
    <w:p w14:paraId="40B5CBA8" w14:textId="77777777" w:rsidR="00DC4B24" w:rsidRDefault="00DC4B24" w:rsidP="00C77233">
      <w:pPr>
        <w:spacing w:after="0" w:line="480" w:lineRule="auto"/>
        <w:rPr>
          <w:rFonts w:ascii="Times New Roman" w:hAnsi="Times New Roman" w:cs="Times New Roman"/>
          <w:b/>
          <w:sz w:val="24"/>
          <w:szCs w:val="24"/>
        </w:rPr>
      </w:pPr>
    </w:p>
    <w:p w14:paraId="66D6CB22" w14:textId="2EDBC8DE" w:rsidR="00C77233" w:rsidRPr="00C77233" w:rsidRDefault="00C77233" w:rsidP="00C77233">
      <w:pPr>
        <w:spacing w:after="0" w:line="480" w:lineRule="auto"/>
        <w:rPr>
          <w:rFonts w:ascii="Times New Roman" w:hAnsi="Times New Roman" w:cs="Times New Roman"/>
          <w:b/>
          <w:sz w:val="24"/>
          <w:szCs w:val="24"/>
        </w:rPr>
      </w:pPr>
      <w:r w:rsidRPr="00C77233">
        <w:rPr>
          <w:rFonts w:ascii="Times New Roman" w:hAnsi="Times New Roman" w:cs="Times New Roman"/>
          <w:b/>
          <w:sz w:val="24"/>
          <w:szCs w:val="24"/>
        </w:rPr>
        <w:t>Results</w:t>
      </w:r>
    </w:p>
    <w:p w14:paraId="593BC592" w14:textId="77777777" w:rsidR="00C77233" w:rsidRDefault="00C77233" w:rsidP="00C77233">
      <w:pPr>
        <w:spacing w:after="0" w:line="480" w:lineRule="auto"/>
        <w:jc w:val="both"/>
        <w:rPr>
          <w:rFonts w:ascii="Times New Roman" w:hAnsi="Times New Roman" w:cs="Times New Roman"/>
          <w:sz w:val="24"/>
          <w:szCs w:val="24"/>
        </w:rPr>
      </w:pPr>
      <w:r>
        <w:rPr>
          <w:rFonts w:ascii="Times New Roman" w:hAnsi="Times New Roman" w:cs="Times New Roman"/>
          <w:sz w:val="24"/>
          <w:szCs w:val="24"/>
        </w:rPr>
        <w:t>When tissue samples from the randomly selected buffaloes (n = 48) from endemic areas were tested with the VetMAX</w:t>
      </w:r>
      <w:r>
        <w:rPr>
          <w:rFonts w:ascii="Times New Roman" w:hAnsi="Times New Roman" w:cs="Times New Roman"/>
          <w:sz w:val="24"/>
          <w:szCs w:val="24"/>
          <w:vertAlign w:val="superscript"/>
        </w:rPr>
        <w:t>TM</w:t>
      </w:r>
      <w:r>
        <w:rPr>
          <w:rFonts w:ascii="Times New Roman" w:hAnsi="Times New Roman" w:cs="Times New Roman"/>
          <w:sz w:val="24"/>
          <w:szCs w:val="24"/>
        </w:rPr>
        <w:t xml:space="preserve"> MTBC PCR kit, 38 (79.2%) tested positive (MTBC DNA detected) and 10 (20.8%) tested negative (MTBC DNA not detected). All 26 culture-confirmed </w:t>
      </w:r>
      <w:r w:rsidRPr="001A4E0D">
        <w:rPr>
          <w:rFonts w:ascii="Times New Roman" w:hAnsi="Times New Roman" w:cs="Times New Roman"/>
          <w:i/>
          <w:sz w:val="24"/>
          <w:szCs w:val="24"/>
        </w:rPr>
        <w:t>M. bovis</w:t>
      </w:r>
      <w:r>
        <w:rPr>
          <w:rFonts w:ascii="Times New Roman" w:hAnsi="Times New Roman" w:cs="Times New Roman"/>
          <w:sz w:val="24"/>
          <w:szCs w:val="24"/>
        </w:rPr>
        <w:t xml:space="preserve">-infected buffaloes were PCR positive (Table 1). Of the 22 culture-negative buffaloes that had been culled based on a positive skin and/or cytokine assay result, 12 were identified as PCR positive (Table 1 and Supplementary Table 1). </w:t>
      </w:r>
    </w:p>
    <w:p w14:paraId="4AE35B9B" w14:textId="77777777" w:rsidR="00C77233" w:rsidRDefault="00C77233" w:rsidP="00C77233">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Unlike the buffalo, various samples were opportunistically collected from rhinoceros that did not have any previous testing for TB, although they were in a bTB endemic area (KNP). The BALF samples collected from four rhinoceros (animal # 4, 5, 6 and 7) suspected of being </w:t>
      </w:r>
      <w:r w:rsidRPr="00F56A0D">
        <w:rPr>
          <w:rFonts w:ascii="Times New Roman" w:hAnsi="Times New Roman" w:cs="Times New Roman"/>
          <w:i/>
          <w:iCs/>
          <w:sz w:val="24"/>
          <w:szCs w:val="24"/>
        </w:rPr>
        <w:t>M. bovis</w:t>
      </w:r>
      <w:r>
        <w:rPr>
          <w:rFonts w:ascii="Times New Roman" w:hAnsi="Times New Roman" w:cs="Times New Roman"/>
          <w:sz w:val="24"/>
          <w:szCs w:val="24"/>
        </w:rPr>
        <w:t xml:space="preserve">-infected, but unconfirmed by culture, were all PCR negative. Of the six rhinoceros with </w:t>
      </w:r>
      <w:r w:rsidRPr="009E5AFB">
        <w:rPr>
          <w:rFonts w:ascii="Times New Roman" w:hAnsi="Times New Roman" w:cs="Times New Roman"/>
          <w:sz w:val="24"/>
          <w:szCs w:val="24"/>
        </w:rPr>
        <w:t>postmortem</w:t>
      </w:r>
      <w:r>
        <w:rPr>
          <w:rFonts w:ascii="Times New Roman" w:hAnsi="Times New Roman" w:cs="Times New Roman"/>
          <w:sz w:val="24"/>
          <w:szCs w:val="24"/>
        </w:rPr>
        <w:t xml:space="preserve"> samples tested by PCR, MTBC DNA were detected in five animals (Table 1). The </w:t>
      </w:r>
      <w:r>
        <w:rPr>
          <w:rFonts w:ascii="Times New Roman" w:hAnsi="Times New Roman" w:cs="Times New Roman"/>
          <w:sz w:val="24"/>
          <w:szCs w:val="24"/>
        </w:rPr>
        <w:lastRenderedPageBreak/>
        <w:t xml:space="preserve">11 tissue samples (lymph nodes and lung) that were </w:t>
      </w:r>
      <w:r w:rsidRPr="00F56A0D">
        <w:rPr>
          <w:rFonts w:ascii="Times New Roman" w:hAnsi="Times New Roman" w:cs="Times New Roman"/>
          <w:i/>
          <w:iCs/>
          <w:sz w:val="24"/>
          <w:szCs w:val="24"/>
        </w:rPr>
        <w:t>M. bovis</w:t>
      </w:r>
      <w:r>
        <w:rPr>
          <w:rFonts w:ascii="Times New Roman" w:hAnsi="Times New Roman" w:cs="Times New Roman"/>
          <w:sz w:val="24"/>
          <w:szCs w:val="24"/>
        </w:rPr>
        <w:t xml:space="preserve"> culture-positive from these five rhinoceros were all positive by PCR. An additional two lymph node samples from the same group of </w:t>
      </w:r>
      <w:r w:rsidRPr="00750637">
        <w:rPr>
          <w:rFonts w:ascii="Times New Roman" w:hAnsi="Times New Roman" w:cs="Times New Roman"/>
          <w:i/>
          <w:sz w:val="24"/>
          <w:szCs w:val="24"/>
        </w:rPr>
        <w:t>M. bovis</w:t>
      </w:r>
      <w:r>
        <w:rPr>
          <w:rFonts w:ascii="Times New Roman" w:hAnsi="Times New Roman" w:cs="Times New Roman"/>
          <w:sz w:val="24"/>
          <w:szCs w:val="24"/>
        </w:rPr>
        <w:t xml:space="preserve">-infected rhinoceros were PCR positive but culture </w:t>
      </w:r>
      <w:r w:rsidRPr="001342CE">
        <w:rPr>
          <w:rFonts w:ascii="Times New Roman" w:hAnsi="Times New Roman" w:cs="Times New Roman"/>
          <w:sz w:val="24"/>
          <w:szCs w:val="24"/>
        </w:rPr>
        <w:t>negative.</w:t>
      </w:r>
      <w:r>
        <w:rPr>
          <w:rFonts w:ascii="Times New Roman" w:hAnsi="Times New Roman" w:cs="Times New Roman"/>
          <w:sz w:val="24"/>
          <w:szCs w:val="24"/>
        </w:rPr>
        <w:t xml:space="preserve"> An additional t</w:t>
      </w:r>
      <w:r w:rsidRPr="00EA00E6">
        <w:rPr>
          <w:rFonts w:ascii="Times New Roman" w:hAnsi="Times New Roman" w:cs="Times New Roman"/>
          <w:sz w:val="24"/>
          <w:szCs w:val="24"/>
        </w:rPr>
        <w:t>en tissue samples</w:t>
      </w:r>
      <w:r>
        <w:rPr>
          <w:rFonts w:ascii="Times New Roman" w:hAnsi="Times New Roman" w:cs="Times New Roman"/>
          <w:sz w:val="24"/>
          <w:szCs w:val="24"/>
        </w:rPr>
        <w:t>,</w:t>
      </w:r>
      <w:r w:rsidRPr="00EA00E6">
        <w:rPr>
          <w:rFonts w:ascii="Times New Roman" w:hAnsi="Times New Roman" w:cs="Times New Roman"/>
          <w:sz w:val="24"/>
          <w:szCs w:val="24"/>
        </w:rPr>
        <w:t xml:space="preserve"> collected from four rhinoceros previously identified as </w:t>
      </w:r>
      <w:r w:rsidRPr="00EA00E6">
        <w:rPr>
          <w:rFonts w:ascii="Times New Roman" w:hAnsi="Times New Roman" w:cs="Times New Roman"/>
          <w:i/>
          <w:iCs/>
          <w:sz w:val="24"/>
          <w:szCs w:val="24"/>
        </w:rPr>
        <w:t>M. bovis</w:t>
      </w:r>
      <w:r w:rsidRPr="00EA00E6">
        <w:rPr>
          <w:rFonts w:ascii="Times New Roman" w:hAnsi="Times New Roman" w:cs="Times New Roman"/>
          <w:sz w:val="24"/>
          <w:szCs w:val="24"/>
        </w:rPr>
        <w:t>-infected by VetMAX</w:t>
      </w:r>
      <w:r w:rsidRPr="00EA00E6">
        <w:rPr>
          <w:rFonts w:ascii="Times New Roman" w:hAnsi="Times New Roman" w:cs="Times New Roman"/>
          <w:sz w:val="24"/>
          <w:szCs w:val="24"/>
          <w:vertAlign w:val="superscript"/>
        </w:rPr>
        <w:t>TM</w:t>
      </w:r>
      <w:r w:rsidRPr="00EA00E6">
        <w:rPr>
          <w:rFonts w:ascii="Times New Roman" w:hAnsi="Times New Roman" w:cs="Times New Roman"/>
          <w:sz w:val="24"/>
          <w:szCs w:val="24"/>
        </w:rPr>
        <w:t xml:space="preserve"> qPCR and culture</w:t>
      </w:r>
      <w:r>
        <w:rPr>
          <w:rFonts w:ascii="Times New Roman" w:hAnsi="Times New Roman" w:cs="Times New Roman"/>
          <w:sz w:val="24"/>
          <w:szCs w:val="24"/>
        </w:rPr>
        <w:t xml:space="preserve"> on at least a single sample,</w:t>
      </w:r>
      <w:r w:rsidRPr="00EA00E6">
        <w:rPr>
          <w:rFonts w:ascii="Times New Roman" w:hAnsi="Times New Roman" w:cs="Times New Roman"/>
          <w:sz w:val="24"/>
          <w:szCs w:val="24"/>
        </w:rPr>
        <w:t xml:space="preserve"> were PCR and culture negative. Tissue samples collected from rhino</w:t>
      </w:r>
      <w:r>
        <w:rPr>
          <w:rFonts w:ascii="Times New Roman" w:hAnsi="Times New Roman" w:cs="Times New Roman"/>
          <w:sz w:val="24"/>
          <w:szCs w:val="24"/>
        </w:rPr>
        <w:t>ceros</w:t>
      </w:r>
      <w:r w:rsidRPr="00EA00E6">
        <w:rPr>
          <w:rFonts w:ascii="Times New Roman" w:hAnsi="Times New Roman" w:cs="Times New Roman"/>
          <w:sz w:val="24"/>
          <w:szCs w:val="24"/>
        </w:rPr>
        <w:t xml:space="preserve"> number 10 were PCR negative, but culture positive for </w:t>
      </w:r>
      <w:r w:rsidRPr="00771010">
        <w:rPr>
          <w:rFonts w:ascii="Times New Roman" w:hAnsi="Times New Roman" w:cs="Times New Roman"/>
          <w:i/>
          <w:sz w:val="24"/>
          <w:szCs w:val="24"/>
        </w:rPr>
        <w:t>M. bovis</w:t>
      </w:r>
      <w:r>
        <w:rPr>
          <w:rFonts w:ascii="Times New Roman" w:hAnsi="Times New Roman" w:cs="Times New Roman"/>
          <w:iCs/>
          <w:sz w:val="24"/>
          <w:szCs w:val="24"/>
        </w:rPr>
        <w:t xml:space="preserve"> (Supplementary Table 2)</w:t>
      </w:r>
      <w:r w:rsidRPr="00EA00E6">
        <w:rPr>
          <w:rFonts w:ascii="Times New Roman" w:hAnsi="Times New Roman" w:cs="Times New Roman"/>
          <w:sz w:val="24"/>
          <w:szCs w:val="24"/>
        </w:rPr>
        <w:t>. All the remaining culture</w:t>
      </w:r>
      <w:r>
        <w:rPr>
          <w:rFonts w:ascii="Times New Roman" w:hAnsi="Times New Roman" w:cs="Times New Roman"/>
          <w:sz w:val="24"/>
          <w:szCs w:val="24"/>
        </w:rPr>
        <w:t>-</w:t>
      </w:r>
      <w:r w:rsidRPr="00EA00E6">
        <w:rPr>
          <w:rFonts w:ascii="Times New Roman" w:hAnsi="Times New Roman" w:cs="Times New Roman"/>
          <w:sz w:val="24"/>
          <w:szCs w:val="24"/>
        </w:rPr>
        <w:t xml:space="preserve">negative tissue and BAL samples </w:t>
      </w:r>
      <w:r>
        <w:rPr>
          <w:rFonts w:ascii="Times New Roman" w:hAnsi="Times New Roman" w:cs="Times New Roman"/>
          <w:sz w:val="24"/>
          <w:szCs w:val="24"/>
        </w:rPr>
        <w:t xml:space="preserve">tested </w:t>
      </w:r>
      <w:r w:rsidRPr="00EA00E6">
        <w:rPr>
          <w:rFonts w:ascii="Times New Roman" w:hAnsi="Times New Roman" w:cs="Times New Roman"/>
          <w:sz w:val="24"/>
          <w:szCs w:val="24"/>
        </w:rPr>
        <w:t xml:space="preserve">were PCR negative (Supplementary </w:t>
      </w:r>
      <w:r>
        <w:rPr>
          <w:rFonts w:ascii="Times New Roman" w:hAnsi="Times New Roman" w:cs="Times New Roman"/>
          <w:sz w:val="24"/>
          <w:szCs w:val="24"/>
        </w:rPr>
        <w:t>T</w:t>
      </w:r>
      <w:r w:rsidRPr="00EA00E6">
        <w:rPr>
          <w:rFonts w:ascii="Times New Roman" w:hAnsi="Times New Roman" w:cs="Times New Roman"/>
          <w:sz w:val="24"/>
          <w:szCs w:val="24"/>
        </w:rPr>
        <w:t>able 2).</w:t>
      </w:r>
    </w:p>
    <w:p w14:paraId="5FDF8311" w14:textId="77777777" w:rsidR="00C77233" w:rsidRDefault="00C77233" w:rsidP="00C77233">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Of the 31 </w:t>
      </w:r>
      <w:r w:rsidRPr="00B735D1">
        <w:rPr>
          <w:rFonts w:ascii="Times New Roman" w:hAnsi="Times New Roman" w:cs="Times New Roman"/>
          <w:sz w:val="24"/>
          <w:szCs w:val="24"/>
        </w:rPr>
        <w:t>antemortem</w:t>
      </w:r>
      <w:r>
        <w:rPr>
          <w:rFonts w:ascii="Times New Roman" w:hAnsi="Times New Roman" w:cs="Times New Roman"/>
          <w:sz w:val="24"/>
          <w:szCs w:val="24"/>
        </w:rPr>
        <w:t xml:space="preserve"> and </w:t>
      </w:r>
      <w:r w:rsidRPr="00B735D1">
        <w:rPr>
          <w:rFonts w:ascii="Times New Roman" w:hAnsi="Times New Roman" w:cs="Times New Roman"/>
          <w:sz w:val="24"/>
          <w:szCs w:val="24"/>
        </w:rPr>
        <w:t>postmortem</w:t>
      </w:r>
      <w:r>
        <w:rPr>
          <w:rFonts w:ascii="Times New Roman" w:hAnsi="Times New Roman" w:cs="Times New Roman"/>
          <w:sz w:val="24"/>
          <w:szCs w:val="24"/>
        </w:rPr>
        <w:t xml:space="preserve"> samples (6 tissues, 13 BALF and 12 TW) collected, from 13 African elephants, </w:t>
      </w:r>
      <w:r w:rsidRPr="00D500A9">
        <w:rPr>
          <w:rFonts w:ascii="Times New Roman" w:hAnsi="Times New Roman" w:cs="Times New Roman"/>
          <w:i/>
          <w:iCs/>
          <w:sz w:val="24"/>
          <w:szCs w:val="24"/>
        </w:rPr>
        <w:t>M. tuberculosis</w:t>
      </w:r>
      <w:r>
        <w:rPr>
          <w:rFonts w:ascii="Times New Roman" w:hAnsi="Times New Roman" w:cs="Times New Roman"/>
          <w:sz w:val="24"/>
          <w:szCs w:val="24"/>
        </w:rPr>
        <w:t xml:space="preserve"> and </w:t>
      </w:r>
      <w:r w:rsidRPr="00D500A9">
        <w:rPr>
          <w:rFonts w:ascii="Times New Roman" w:hAnsi="Times New Roman" w:cs="Times New Roman"/>
          <w:i/>
          <w:iCs/>
          <w:sz w:val="24"/>
          <w:szCs w:val="24"/>
        </w:rPr>
        <w:t>M. bovis</w:t>
      </w:r>
      <w:r>
        <w:rPr>
          <w:rFonts w:ascii="Times New Roman" w:hAnsi="Times New Roman" w:cs="Times New Roman"/>
          <w:sz w:val="24"/>
          <w:szCs w:val="24"/>
        </w:rPr>
        <w:t xml:space="preserve"> infection was confirmed by mycobacterial culture in 2 elephants; a zoo elephant and 1 free-ranging elephant from a bTB endemic area, respectively (Table 1 and Supplementary Table 2). The </w:t>
      </w:r>
      <w:r w:rsidRPr="00676E9A">
        <w:rPr>
          <w:rFonts w:ascii="Times New Roman" w:hAnsi="Times New Roman" w:cs="Times New Roman"/>
          <w:sz w:val="24"/>
          <w:szCs w:val="24"/>
        </w:rPr>
        <w:t>VetMAX</w:t>
      </w:r>
      <w:r>
        <w:rPr>
          <w:rFonts w:ascii="Times New Roman" w:hAnsi="Times New Roman" w:cs="Times New Roman"/>
          <w:sz w:val="24"/>
          <w:szCs w:val="24"/>
          <w:vertAlign w:val="superscript"/>
        </w:rPr>
        <w:t>TM</w:t>
      </w:r>
      <w:r>
        <w:rPr>
          <w:rFonts w:ascii="Times New Roman" w:hAnsi="Times New Roman" w:cs="Times New Roman"/>
          <w:sz w:val="24"/>
          <w:szCs w:val="24"/>
        </w:rPr>
        <w:t xml:space="preserve"> qPCR confirmed infection in all culture-positive samples from these animals. </w:t>
      </w:r>
      <w:r w:rsidRPr="00B735D1">
        <w:rPr>
          <w:rFonts w:ascii="Times New Roman" w:hAnsi="Times New Roman" w:cs="Times New Roman"/>
          <w:sz w:val="24"/>
          <w:szCs w:val="24"/>
        </w:rPr>
        <w:t>Antemortem</w:t>
      </w:r>
      <w:r>
        <w:rPr>
          <w:rFonts w:ascii="Times New Roman" w:hAnsi="Times New Roman" w:cs="Times New Roman"/>
          <w:sz w:val="24"/>
          <w:szCs w:val="24"/>
        </w:rPr>
        <w:t xml:space="preserve"> samples collected from the </w:t>
      </w:r>
      <w:r w:rsidRPr="00A94381">
        <w:rPr>
          <w:rFonts w:ascii="Times New Roman" w:hAnsi="Times New Roman" w:cs="Times New Roman"/>
          <w:i/>
          <w:iCs/>
          <w:sz w:val="24"/>
          <w:szCs w:val="24"/>
        </w:rPr>
        <w:t>M. tuberculosis</w:t>
      </w:r>
      <w:r>
        <w:rPr>
          <w:rFonts w:ascii="Times New Roman" w:hAnsi="Times New Roman" w:cs="Times New Roman"/>
          <w:sz w:val="24"/>
          <w:szCs w:val="24"/>
        </w:rPr>
        <w:t xml:space="preserve">-infected elephant (two BALF and one TW) were all PCR positive, as well as a </w:t>
      </w:r>
      <w:r w:rsidRPr="00B735D1">
        <w:rPr>
          <w:rFonts w:ascii="Times New Roman" w:hAnsi="Times New Roman" w:cs="Times New Roman"/>
          <w:sz w:val="24"/>
          <w:szCs w:val="24"/>
        </w:rPr>
        <w:t>postmortem</w:t>
      </w:r>
      <w:r>
        <w:rPr>
          <w:rFonts w:ascii="Times New Roman" w:hAnsi="Times New Roman" w:cs="Times New Roman"/>
          <w:sz w:val="24"/>
          <w:szCs w:val="24"/>
        </w:rPr>
        <w:t xml:space="preserve"> lung tissue sample. Only </w:t>
      </w:r>
      <w:r w:rsidRPr="00B735D1">
        <w:rPr>
          <w:rFonts w:ascii="Times New Roman" w:hAnsi="Times New Roman" w:cs="Times New Roman"/>
          <w:sz w:val="24"/>
          <w:szCs w:val="24"/>
        </w:rPr>
        <w:t>postmortem</w:t>
      </w:r>
      <w:r>
        <w:rPr>
          <w:rFonts w:ascii="Times New Roman" w:hAnsi="Times New Roman" w:cs="Times New Roman"/>
          <w:sz w:val="24"/>
          <w:szCs w:val="24"/>
        </w:rPr>
        <w:t xml:space="preserve"> samples were available from the </w:t>
      </w:r>
      <w:r w:rsidRPr="00A94381">
        <w:rPr>
          <w:rFonts w:ascii="Times New Roman" w:hAnsi="Times New Roman" w:cs="Times New Roman"/>
          <w:i/>
          <w:iCs/>
          <w:sz w:val="24"/>
          <w:szCs w:val="24"/>
        </w:rPr>
        <w:t>M. bovis</w:t>
      </w:r>
      <w:r>
        <w:rPr>
          <w:rFonts w:ascii="Times New Roman" w:hAnsi="Times New Roman" w:cs="Times New Roman"/>
          <w:sz w:val="24"/>
          <w:szCs w:val="24"/>
        </w:rPr>
        <w:t xml:space="preserve">-infected elephant. Five lymph node samples were all PCR positive, although only 1 lymph node was culture positive. The remaining 22 </w:t>
      </w:r>
      <w:r w:rsidRPr="00B735D1">
        <w:rPr>
          <w:rFonts w:ascii="Times New Roman" w:hAnsi="Times New Roman" w:cs="Times New Roman"/>
          <w:sz w:val="24"/>
          <w:szCs w:val="24"/>
        </w:rPr>
        <w:t>ant</w:t>
      </w:r>
      <w:r>
        <w:rPr>
          <w:rFonts w:ascii="Times New Roman" w:hAnsi="Times New Roman" w:cs="Times New Roman"/>
          <w:sz w:val="24"/>
          <w:szCs w:val="24"/>
        </w:rPr>
        <w:t>e</w:t>
      </w:r>
      <w:r w:rsidRPr="00B735D1">
        <w:rPr>
          <w:rFonts w:ascii="Times New Roman" w:hAnsi="Times New Roman" w:cs="Times New Roman"/>
          <w:sz w:val="24"/>
          <w:szCs w:val="24"/>
        </w:rPr>
        <w:t>mortem</w:t>
      </w:r>
      <w:r>
        <w:rPr>
          <w:rFonts w:ascii="Times New Roman" w:hAnsi="Times New Roman" w:cs="Times New Roman"/>
          <w:sz w:val="24"/>
          <w:szCs w:val="24"/>
        </w:rPr>
        <w:t xml:space="preserve"> BALF and TW samples collected from 11 apparently healthy immobilized free-ranging elephants were all PCR and culture negative (Table 1 and Supplementary Table 2).</w:t>
      </w:r>
    </w:p>
    <w:p w14:paraId="1DB8CB7C" w14:textId="77777777" w:rsidR="005C565E" w:rsidRDefault="005C565E" w:rsidP="00C77233">
      <w:pPr>
        <w:spacing w:after="0" w:line="480" w:lineRule="auto"/>
        <w:jc w:val="both"/>
        <w:rPr>
          <w:rFonts w:ascii="Times New Roman" w:hAnsi="Times New Roman" w:cs="Times New Roman"/>
          <w:b/>
          <w:bCs/>
          <w:sz w:val="24"/>
          <w:szCs w:val="24"/>
        </w:rPr>
        <w:sectPr w:rsidR="005C565E" w:rsidSect="0076491E">
          <w:pgSz w:w="11906" w:h="16838"/>
          <w:pgMar w:top="1440" w:right="1440" w:bottom="1440" w:left="1440" w:header="708" w:footer="708" w:gutter="0"/>
          <w:lnNumType w:countBy="1" w:restart="continuous"/>
          <w:cols w:space="708"/>
          <w:docGrid w:linePitch="360"/>
        </w:sectPr>
      </w:pPr>
    </w:p>
    <w:tbl>
      <w:tblPr>
        <w:tblStyle w:val="TableGrid"/>
        <w:tblW w:w="15031"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350"/>
        <w:gridCol w:w="3974"/>
        <w:gridCol w:w="1134"/>
        <w:gridCol w:w="1083"/>
        <w:gridCol w:w="1043"/>
        <w:gridCol w:w="1083"/>
        <w:gridCol w:w="1160"/>
        <w:gridCol w:w="2077"/>
      </w:tblGrid>
      <w:tr w:rsidR="005C565E" w:rsidRPr="00477291" w14:paraId="48BF25CB" w14:textId="77777777" w:rsidTr="001E42D2">
        <w:trPr>
          <w:trHeight w:val="562"/>
        </w:trPr>
        <w:tc>
          <w:tcPr>
            <w:tcW w:w="15031" w:type="dxa"/>
            <w:gridSpan w:val="9"/>
            <w:tcBorders>
              <w:bottom w:val="single" w:sz="4" w:space="0" w:color="auto"/>
            </w:tcBorders>
            <w:hideMark/>
          </w:tcPr>
          <w:p w14:paraId="1DE080EF"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b/>
                <w:bCs/>
                <w:sz w:val="24"/>
                <w:szCs w:val="24"/>
              </w:rPr>
              <w:lastRenderedPageBreak/>
              <w:t xml:space="preserve">Table 1 </w:t>
            </w:r>
            <w:r w:rsidRPr="00477291">
              <w:rPr>
                <w:rFonts w:ascii="Times New Roman" w:hAnsi="Times New Roman" w:cs="Times New Roman"/>
                <w:sz w:val="24"/>
                <w:szCs w:val="24"/>
              </w:rPr>
              <w:t>VetMAX</w:t>
            </w:r>
            <w:r w:rsidRPr="00477291">
              <w:rPr>
                <w:rFonts w:ascii="Times New Roman" w:hAnsi="Times New Roman" w:cs="Times New Roman"/>
                <w:sz w:val="24"/>
                <w:szCs w:val="24"/>
                <w:vertAlign w:val="superscript"/>
              </w:rPr>
              <w:t>TM</w:t>
            </w:r>
            <w:r w:rsidRPr="00477291">
              <w:rPr>
                <w:rFonts w:ascii="Times New Roman" w:hAnsi="Times New Roman" w:cs="Times New Roman"/>
                <w:sz w:val="24"/>
                <w:szCs w:val="24"/>
              </w:rPr>
              <w:t xml:space="preserve"> PCR Kit test results for tissue and respiratory samples collected from African buffaloes (n = 48), white rhinoceros (n=10) and African elephants (n=13) with known mycobacterial culture results.</w:t>
            </w:r>
          </w:p>
        </w:tc>
      </w:tr>
      <w:tr w:rsidR="005C565E" w:rsidRPr="00477291" w14:paraId="7B3588CE" w14:textId="77777777" w:rsidTr="001E42D2">
        <w:trPr>
          <w:trHeight w:val="849"/>
        </w:trPr>
        <w:tc>
          <w:tcPr>
            <w:tcW w:w="2127" w:type="dxa"/>
            <w:tcBorders>
              <w:top w:val="single" w:sz="4" w:space="0" w:color="auto"/>
            </w:tcBorders>
            <w:noWrap/>
            <w:hideMark/>
          </w:tcPr>
          <w:p w14:paraId="6819B5D5" w14:textId="77777777" w:rsidR="005C565E" w:rsidRPr="00477291" w:rsidRDefault="005C565E" w:rsidP="003318A3">
            <w:pPr>
              <w:rPr>
                <w:rFonts w:ascii="Times New Roman" w:hAnsi="Times New Roman" w:cs="Times New Roman"/>
                <w:sz w:val="24"/>
                <w:szCs w:val="24"/>
              </w:rPr>
            </w:pPr>
          </w:p>
        </w:tc>
        <w:tc>
          <w:tcPr>
            <w:tcW w:w="1350" w:type="dxa"/>
            <w:tcBorders>
              <w:top w:val="single" w:sz="4" w:space="0" w:color="auto"/>
            </w:tcBorders>
            <w:noWrap/>
            <w:hideMark/>
          </w:tcPr>
          <w:p w14:paraId="3D61AB75" w14:textId="77777777" w:rsidR="005C565E" w:rsidRPr="00477291" w:rsidRDefault="005C565E" w:rsidP="003318A3">
            <w:pPr>
              <w:rPr>
                <w:rFonts w:ascii="Times New Roman" w:hAnsi="Times New Roman" w:cs="Times New Roman"/>
                <w:sz w:val="24"/>
                <w:szCs w:val="24"/>
              </w:rPr>
            </w:pPr>
          </w:p>
        </w:tc>
        <w:tc>
          <w:tcPr>
            <w:tcW w:w="3974" w:type="dxa"/>
            <w:tcBorders>
              <w:top w:val="single" w:sz="4" w:space="0" w:color="auto"/>
            </w:tcBorders>
            <w:noWrap/>
            <w:hideMark/>
          </w:tcPr>
          <w:p w14:paraId="66FB83BD" w14:textId="77777777" w:rsidR="005C565E" w:rsidRPr="00477291" w:rsidRDefault="005C565E" w:rsidP="003318A3">
            <w:pPr>
              <w:rPr>
                <w:rFonts w:ascii="Times New Roman" w:hAnsi="Times New Roman" w:cs="Times New Roman"/>
                <w:sz w:val="24"/>
                <w:szCs w:val="24"/>
              </w:rPr>
            </w:pPr>
          </w:p>
        </w:tc>
        <w:tc>
          <w:tcPr>
            <w:tcW w:w="4343" w:type="dxa"/>
            <w:gridSpan w:val="4"/>
            <w:tcBorders>
              <w:top w:val="single" w:sz="4" w:space="0" w:color="auto"/>
            </w:tcBorders>
            <w:hideMark/>
          </w:tcPr>
          <w:p w14:paraId="59F9DA80"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Confirmed MTBC infected animals</w:t>
            </w:r>
            <w:r w:rsidRPr="00477291">
              <w:rPr>
                <w:rFonts w:ascii="Times New Roman" w:hAnsi="Times New Roman" w:cs="Times New Roman"/>
                <w:sz w:val="24"/>
                <w:szCs w:val="24"/>
                <w:vertAlign w:val="superscript"/>
              </w:rPr>
              <w:t>a</w:t>
            </w:r>
            <w:r>
              <w:rPr>
                <w:rFonts w:ascii="Times New Roman" w:hAnsi="Times New Roman" w:cs="Times New Roman"/>
                <w:sz w:val="24"/>
                <w:szCs w:val="24"/>
                <w:vertAlign w:val="superscript"/>
              </w:rPr>
              <w:t xml:space="preserve"> </w:t>
            </w:r>
            <w:r w:rsidRPr="00477291">
              <w:rPr>
                <w:rFonts w:ascii="Times New Roman" w:hAnsi="Times New Roman" w:cs="Times New Roman"/>
                <w:sz w:val="24"/>
                <w:szCs w:val="24"/>
              </w:rPr>
              <w:t>(n = 26 buffaloes, n = 6 rhinos &amp; n = 2 elephants)</w:t>
            </w:r>
          </w:p>
        </w:tc>
        <w:tc>
          <w:tcPr>
            <w:tcW w:w="3237" w:type="dxa"/>
            <w:gridSpan w:val="2"/>
            <w:tcBorders>
              <w:top w:val="single" w:sz="4" w:space="0" w:color="auto"/>
            </w:tcBorders>
            <w:hideMark/>
          </w:tcPr>
          <w:p w14:paraId="61404F78"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Confirmed MTBC uninfected animals (n = 22 buffaloes, n = 4 rhinos &amp; n = 11 elephants)</w:t>
            </w:r>
          </w:p>
        </w:tc>
      </w:tr>
      <w:tr w:rsidR="005C565E" w:rsidRPr="00477291" w14:paraId="38A34309" w14:textId="77777777" w:rsidTr="001E42D2">
        <w:trPr>
          <w:trHeight w:val="591"/>
        </w:trPr>
        <w:tc>
          <w:tcPr>
            <w:tcW w:w="2127" w:type="dxa"/>
            <w:noWrap/>
            <w:hideMark/>
          </w:tcPr>
          <w:p w14:paraId="4FCE3B59" w14:textId="77777777" w:rsidR="005C565E" w:rsidRPr="00477291" w:rsidRDefault="005C565E" w:rsidP="003318A3">
            <w:pPr>
              <w:rPr>
                <w:rFonts w:ascii="Times New Roman" w:hAnsi="Times New Roman" w:cs="Times New Roman"/>
                <w:sz w:val="24"/>
                <w:szCs w:val="24"/>
              </w:rPr>
            </w:pPr>
          </w:p>
        </w:tc>
        <w:tc>
          <w:tcPr>
            <w:tcW w:w="1350" w:type="dxa"/>
            <w:noWrap/>
            <w:hideMark/>
          </w:tcPr>
          <w:p w14:paraId="35C7B08E" w14:textId="77777777" w:rsidR="005C565E" w:rsidRPr="00477291" w:rsidRDefault="005C565E" w:rsidP="003318A3">
            <w:pPr>
              <w:rPr>
                <w:rFonts w:ascii="Times New Roman" w:hAnsi="Times New Roman" w:cs="Times New Roman"/>
                <w:sz w:val="24"/>
                <w:szCs w:val="24"/>
              </w:rPr>
            </w:pPr>
          </w:p>
        </w:tc>
        <w:tc>
          <w:tcPr>
            <w:tcW w:w="3974" w:type="dxa"/>
            <w:noWrap/>
            <w:hideMark/>
          </w:tcPr>
          <w:p w14:paraId="48CD0EA7" w14:textId="77777777" w:rsidR="005C565E" w:rsidRPr="00477291" w:rsidRDefault="005C565E" w:rsidP="003318A3">
            <w:pPr>
              <w:rPr>
                <w:rFonts w:ascii="Times New Roman" w:hAnsi="Times New Roman" w:cs="Times New Roman"/>
                <w:sz w:val="24"/>
                <w:szCs w:val="24"/>
              </w:rPr>
            </w:pPr>
          </w:p>
        </w:tc>
        <w:tc>
          <w:tcPr>
            <w:tcW w:w="2217" w:type="dxa"/>
            <w:gridSpan w:val="2"/>
            <w:tcBorders>
              <w:bottom w:val="single" w:sz="4" w:space="0" w:color="auto"/>
            </w:tcBorders>
            <w:hideMark/>
          </w:tcPr>
          <w:p w14:paraId="7DB7F90D"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Culture positive samples</w:t>
            </w:r>
          </w:p>
        </w:tc>
        <w:tc>
          <w:tcPr>
            <w:tcW w:w="2126" w:type="dxa"/>
            <w:gridSpan w:val="2"/>
            <w:tcBorders>
              <w:bottom w:val="single" w:sz="4" w:space="0" w:color="auto"/>
            </w:tcBorders>
            <w:hideMark/>
          </w:tcPr>
          <w:p w14:paraId="15DA6681"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Culture negative samples</w:t>
            </w:r>
          </w:p>
        </w:tc>
        <w:tc>
          <w:tcPr>
            <w:tcW w:w="3237" w:type="dxa"/>
            <w:gridSpan w:val="2"/>
            <w:tcBorders>
              <w:bottom w:val="single" w:sz="4" w:space="0" w:color="auto"/>
            </w:tcBorders>
            <w:hideMark/>
          </w:tcPr>
          <w:p w14:paraId="769B2339"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Culture negative samples</w:t>
            </w:r>
          </w:p>
        </w:tc>
      </w:tr>
      <w:tr w:rsidR="005C565E" w:rsidRPr="00477291" w14:paraId="5023A4AD" w14:textId="77777777" w:rsidTr="001E42D2">
        <w:trPr>
          <w:trHeight w:val="560"/>
        </w:trPr>
        <w:tc>
          <w:tcPr>
            <w:tcW w:w="2127" w:type="dxa"/>
            <w:tcBorders>
              <w:bottom w:val="single" w:sz="4" w:space="0" w:color="auto"/>
            </w:tcBorders>
            <w:noWrap/>
            <w:hideMark/>
          </w:tcPr>
          <w:p w14:paraId="6A4F7786"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Species</w:t>
            </w:r>
          </w:p>
        </w:tc>
        <w:tc>
          <w:tcPr>
            <w:tcW w:w="1350" w:type="dxa"/>
            <w:tcBorders>
              <w:bottom w:val="single" w:sz="4" w:space="0" w:color="auto"/>
            </w:tcBorders>
            <w:hideMark/>
          </w:tcPr>
          <w:p w14:paraId="05A945EC"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Sample type </w:t>
            </w:r>
          </w:p>
        </w:tc>
        <w:tc>
          <w:tcPr>
            <w:tcW w:w="3974" w:type="dxa"/>
            <w:tcBorders>
              <w:bottom w:val="single" w:sz="4" w:space="0" w:color="auto"/>
            </w:tcBorders>
            <w:hideMark/>
          </w:tcPr>
          <w:p w14:paraId="49EC13F9"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Total samples tested (collected from)</w:t>
            </w:r>
          </w:p>
        </w:tc>
        <w:tc>
          <w:tcPr>
            <w:tcW w:w="1134" w:type="dxa"/>
            <w:tcBorders>
              <w:top w:val="single" w:sz="4" w:space="0" w:color="auto"/>
              <w:bottom w:val="single" w:sz="4" w:space="0" w:color="auto"/>
            </w:tcBorders>
            <w:hideMark/>
          </w:tcPr>
          <w:p w14:paraId="00C71BDD"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PCR Positive</w:t>
            </w:r>
            <w:r w:rsidRPr="00477291">
              <w:rPr>
                <w:rFonts w:ascii="Times New Roman" w:hAnsi="Times New Roman" w:cs="Times New Roman"/>
                <w:sz w:val="24"/>
                <w:szCs w:val="24"/>
                <w:vertAlign w:val="superscript"/>
              </w:rPr>
              <w:t>b</w:t>
            </w:r>
          </w:p>
        </w:tc>
        <w:tc>
          <w:tcPr>
            <w:tcW w:w="1083" w:type="dxa"/>
            <w:tcBorders>
              <w:top w:val="single" w:sz="4" w:space="0" w:color="auto"/>
              <w:bottom w:val="single" w:sz="4" w:space="0" w:color="auto"/>
            </w:tcBorders>
            <w:hideMark/>
          </w:tcPr>
          <w:p w14:paraId="7184B00B"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PCR Negative </w:t>
            </w:r>
          </w:p>
        </w:tc>
        <w:tc>
          <w:tcPr>
            <w:tcW w:w="1043" w:type="dxa"/>
            <w:tcBorders>
              <w:top w:val="single" w:sz="4" w:space="0" w:color="auto"/>
              <w:bottom w:val="single" w:sz="4" w:space="0" w:color="auto"/>
            </w:tcBorders>
            <w:hideMark/>
          </w:tcPr>
          <w:p w14:paraId="0A629022"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PCR Positive</w:t>
            </w:r>
          </w:p>
        </w:tc>
        <w:tc>
          <w:tcPr>
            <w:tcW w:w="1083" w:type="dxa"/>
            <w:tcBorders>
              <w:top w:val="single" w:sz="4" w:space="0" w:color="auto"/>
              <w:bottom w:val="single" w:sz="4" w:space="0" w:color="auto"/>
            </w:tcBorders>
            <w:hideMark/>
          </w:tcPr>
          <w:p w14:paraId="02402A38"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PCR Negative </w:t>
            </w:r>
          </w:p>
        </w:tc>
        <w:tc>
          <w:tcPr>
            <w:tcW w:w="1160" w:type="dxa"/>
            <w:tcBorders>
              <w:top w:val="single" w:sz="4" w:space="0" w:color="auto"/>
              <w:bottom w:val="single" w:sz="4" w:space="0" w:color="auto"/>
            </w:tcBorders>
            <w:hideMark/>
          </w:tcPr>
          <w:p w14:paraId="72A04CDB"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PCR Positive</w:t>
            </w:r>
          </w:p>
        </w:tc>
        <w:tc>
          <w:tcPr>
            <w:tcW w:w="2077" w:type="dxa"/>
            <w:tcBorders>
              <w:top w:val="single" w:sz="4" w:space="0" w:color="auto"/>
              <w:bottom w:val="single" w:sz="4" w:space="0" w:color="auto"/>
            </w:tcBorders>
            <w:hideMark/>
          </w:tcPr>
          <w:p w14:paraId="0AB15557"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PCR Negative </w:t>
            </w:r>
          </w:p>
        </w:tc>
      </w:tr>
      <w:tr w:rsidR="005C565E" w:rsidRPr="00477291" w14:paraId="03EEEFC8" w14:textId="77777777" w:rsidTr="001E42D2">
        <w:trPr>
          <w:trHeight w:val="585"/>
        </w:trPr>
        <w:tc>
          <w:tcPr>
            <w:tcW w:w="2127" w:type="dxa"/>
            <w:tcBorders>
              <w:top w:val="single" w:sz="4" w:space="0" w:color="auto"/>
            </w:tcBorders>
            <w:noWrap/>
            <w:hideMark/>
          </w:tcPr>
          <w:p w14:paraId="027151ED"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African buffaloes</w:t>
            </w:r>
            <w:r w:rsidRPr="00477291">
              <w:rPr>
                <w:rFonts w:ascii="Times New Roman" w:hAnsi="Times New Roman" w:cs="Times New Roman"/>
                <w:sz w:val="24"/>
                <w:szCs w:val="24"/>
                <w:vertAlign w:val="superscript"/>
              </w:rPr>
              <w:t>c</w:t>
            </w:r>
          </w:p>
        </w:tc>
        <w:tc>
          <w:tcPr>
            <w:tcW w:w="1350" w:type="dxa"/>
            <w:tcBorders>
              <w:top w:val="single" w:sz="4" w:space="0" w:color="auto"/>
            </w:tcBorders>
            <w:hideMark/>
          </w:tcPr>
          <w:p w14:paraId="506092BD"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Lymph nodes(LNs)</w:t>
            </w:r>
          </w:p>
        </w:tc>
        <w:tc>
          <w:tcPr>
            <w:tcW w:w="3974" w:type="dxa"/>
            <w:tcBorders>
              <w:top w:val="single" w:sz="4" w:space="0" w:color="auto"/>
            </w:tcBorders>
            <w:hideMark/>
          </w:tcPr>
          <w:p w14:paraId="23EA4BDC"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n = 47 (LN pools from 26 </w:t>
            </w:r>
            <w:r w:rsidRPr="00477291">
              <w:rPr>
                <w:rFonts w:ascii="Times New Roman" w:hAnsi="Times New Roman" w:cs="Times New Roman"/>
                <w:i/>
                <w:iCs/>
                <w:sz w:val="24"/>
                <w:szCs w:val="24"/>
              </w:rPr>
              <w:t>M. bovis</w:t>
            </w:r>
            <w:r w:rsidRPr="00477291">
              <w:rPr>
                <w:rFonts w:ascii="Times New Roman" w:hAnsi="Times New Roman" w:cs="Times New Roman"/>
                <w:sz w:val="24"/>
                <w:szCs w:val="24"/>
              </w:rPr>
              <w:t>-postive- and 22 uninfected animals)</w:t>
            </w:r>
          </w:p>
        </w:tc>
        <w:tc>
          <w:tcPr>
            <w:tcW w:w="1134" w:type="dxa"/>
            <w:tcBorders>
              <w:top w:val="single" w:sz="4" w:space="0" w:color="auto"/>
            </w:tcBorders>
            <w:hideMark/>
          </w:tcPr>
          <w:p w14:paraId="6E6CF050"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25</w:t>
            </w:r>
          </w:p>
        </w:tc>
        <w:tc>
          <w:tcPr>
            <w:tcW w:w="1083" w:type="dxa"/>
            <w:tcBorders>
              <w:top w:val="single" w:sz="4" w:space="0" w:color="auto"/>
            </w:tcBorders>
            <w:noWrap/>
            <w:hideMark/>
          </w:tcPr>
          <w:p w14:paraId="644C3282"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43" w:type="dxa"/>
            <w:tcBorders>
              <w:top w:val="single" w:sz="4" w:space="0" w:color="auto"/>
            </w:tcBorders>
            <w:hideMark/>
          </w:tcPr>
          <w:p w14:paraId="5A3A9265"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83" w:type="dxa"/>
            <w:tcBorders>
              <w:top w:val="single" w:sz="4" w:space="0" w:color="auto"/>
            </w:tcBorders>
            <w:hideMark/>
          </w:tcPr>
          <w:p w14:paraId="140F1F7C"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160" w:type="dxa"/>
            <w:tcBorders>
              <w:top w:val="single" w:sz="4" w:space="0" w:color="auto"/>
            </w:tcBorders>
            <w:hideMark/>
          </w:tcPr>
          <w:p w14:paraId="23379604"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12</w:t>
            </w:r>
          </w:p>
        </w:tc>
        <w:tc>
          <w:tcPr>
            <w:tcW w:w="2077" w:type="dxa"/>
            <w:tcBorders>
              <w:top w:val="single" w:sz="4" w:space="0" w:color="auto"/>
            </w:tcBorders>
            <w:hideMark/>
          </w:tcPr>
          <w:p w14:paraId="2682D33F"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10</w:t>
            </w:r>
          </w:p>
        </w:tc>
      </w:tr>
      <w:tr w:rsidR="005C565E" w:rsidRPr="00477291" w14:paraId="13F1BFFE" w14:textId="77777777" w:rsidTr="001E42D2">
        <w:trPr>
          <w:trHeight w:val="390"/>
        </w:trPr>
        <w:tc>
          <w:tcPr>
            <w:tcW w:w="2127" w:type="dxa"/>
            <w:noWrap/>
            <w:hideMark/>
          </w:tcPr>
          <w:p w14:paraId="0071819C" w14:textId="77777777" w:rsidR="005C565E" w:rsidRPr="00477291" w:rsidRDefault="005C565E" w:rsidP="003318A3">
            <w:pPr>
              <w:rPr>
                <w:rFonts w:ascii="Times New Roman" w:hAnsi="Times New Roman" w:cs="Times New Roman"/>
                <w:sz w:val="24"/>
                <w:szCs w:val="24"/>
              </w:rPr>
            </w:pPr>
          </w:p>
        </w:tc>
        <w:tc>
          <w:tcPr>
            <w:tcW w:w="1350" w:type="dxa"/>
            <w:hideMark/>
          </w:tcPr>
          <w:p w14:paraId="1D85E8C2"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Lung</w:t>
            </w:r>
          </w:p>
        </w:tc>
        <w:tc>
          <w:tcPr>
            <w:tcW w:w="3974" w:type="dxa"/>
            <w:hideMark/>
          </w:tcPr>
          <w:p w14:paraId="353F1EF7"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n = 1 (single </w:t>
            </w:r>
            <w:r w:rsidRPr="00477291">
              <w:rPr>
                <w:rFonts w:ascii="Times New Roman" w:hAnsi="Times New Roman" w:cs="Times New Roman"/>
                <w:i/>
                <w:iCs/>
                <w:sz w:val="24"/>
                <w:szCs w:val="24"/>
              </w:rPr>
              <w:t>M. bovis-</w:t>
            </w:r>
            <w:r w:rsidRPr="00477291">
              <w:rPr>
                <w:rFonts w:ascii="Times New Roman" w:hAnsi="Times New Roman" w:cs="Times New Roman"/>
                <w:sz w:val="24"/>
                <w:szCs w:val="24"/>
              </w:rPr>
              <w:t>positive animal)</w:t>
            </w:r>
          </w:p>
        </w:tc>
        <w:tc>
          <w:tcPr>
            <w:tcW w:w="1134" w:type="dxa"/>
            <w:hideMark/>
          </w:tcPr>
          <w:p w14:paraId="5193A975"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w:t>
            </w:r>
          </w:p>
        </w:tc>
        <w:tc>
          <w:tcPr>
            <w:tcW w:w="1083" w:type="dxa"/>
            <w:hideMark/>
          </w:tcPr>
          <w:p w14:paraId="28D8C6C8"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43" w:type="dxa"/>
            <w:hideMark/>
          </w:tcPr>
          <w:p w14:paraId="1F4EBD93"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83" w:type="dxa"/>
            <w:hideMark/>
          </w:tcPr>
          <w:p w14:paraId="2ACB7EDB"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160" w:type="dxa"/>
            <w:hideMark/>
          </w:tcPr>
          <w:p w14:paraId="5BCE51DA"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2077" w:type="dxa"/>
            <w:hideMark/>
          </w:tcPr>
          <w:p w14:paraId="1526FE2D"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r>
      <w:tr w:rsidR="005C565E" w:rsidRPr="00477291" w14:paraId="2769DF0D" w14:textId="77777777" w:rsidTr="001E42D2">
        <w:trPr>
          <w:trHeight w:val="375"/>
        </w:trPr>
        <w:tc>
          <w:tcPr>
            <w:tcW w:w="2127" w:type="dxa"/>
            <w:noWrap/>
            <w:hideMark/>
          </w:tcPr>
          <w:p w14:paraId="3C5F3D3A"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White rhinoceros</w:t>
            </w:r>
            <w:r w:rsidRPr="00477291">
              <w:rPr>
                <w:rFonts w:ascii="Times New Roman" w:hAnsi="Times New Roman" w:cs="Times New Roman"/>
                <w:sz w:val="24"/>
                <w:szCs w:val="24"/>
                <w:vertAlign w:val="superscript"/>
              </w:rPr>
              <w:t>d</w:t>
            </w:r>
          </w:p>
        </w:tc>
        <w:tc>
          <w:tcPr>
            <w:tcW w:w="1350" w:type="dxa"/>
            <w:noWrap/>
            <w:hideMark/>
          </w:tcPr>
          <w:p w14:paraId="2CBCBEA0"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LNs</w:t>
            </w:r>
          </w:p>
        </w:tc>
        <w:tc>
          <w:tcPr>
            <w:tcW w:w="3974" w:type="dxa"/>
            <w:noWrap/>
            <w:hideMark/>
          </w:tcPr>
          <w:p w14:paraId="5FE9D0D2"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n = 23 (all </w:t>
            </w:r>
            <w:r w:rsidRPr="00477291">
              <w:rPr>
                <w:rFonts w:ascii="Times New Roman" w:hAnsi="Times New Roman" w:cs="Times New Roman"/>
                <w:i/>
                <w:iCs/>
                <w:sz w:val="24"/>
                <w:szCs w:val="24"/>
              </w:rPr>
              <w:t>M. bovis-</w:t>
            </w:r>
            <w:r w:rsidRPr="00477291">
              <w:rPr>
                <w:rFonts w:ascii="Times New Roman" w:hAnsi="Times New Roman" w:cs="Times New Roman"/>
                <w:sz w:val="24"/>
                <w:szCs w:val="24"/>
              </w:rPr>
              <w:t>positive animals)</w:t>
            </w:r>
          </w:p>
        </w:tc>
        <w:tc>
          <w:tcPr>
            <w:tcW w:w="1134" w:type="dxa"/>
            <w:noWrap/>
            <w:hideMark/>
          </w:tcPr>
          <w:p w14:paraId="27FCFA2F"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9</w:t>
            </w:r>
          </w:p>
        </w:tc>
        <w:tc>
          <w:tcPr>
            <w:tcW w:w="1083" w:type="dxa"/>
            <w:noWrap/>
            <w:hideMark/>
          </w:tcPr>
          <w:p w14:paraId="2F169426"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11</w:t>
            </w:r>
          </w:p>
        </w:tc>
        <w:tc>
          <w:tcPr>
            <w:tcW w:w="1043" w:type="dxa"/>
            <w:noWrap/>
            <w:hideMark/>
          </w:tcPr>
          <w:p w14:paraId="103E3CB1"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2</w:t>
            </w:r>
          </w:p>
        </w:tc>
        <w:tc>
          <w:tcPr>
            <w:tcW w:w="1083" w:type="dxa"/>
            <w:noWrap/>
            <w:hideMark/>
          </w:tcPr>
          <w:p w14:paraId="3EAAFF55"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w:t>
            </w:r>
          </w:p>
        </w:tc>
        <w:tc>
          <w:tcPr>
            <w:tcW w:w="1160" w:type="dxa"/>
            <w:noWrap/>
            <w:hideMark/>
          </w:tcPr>
          <w:p w14:paraId="41124016"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2077" w:type="dxa"/>
            <w:noWrap/>
            <w:hideMark/>
          </w:tcPr>
          <w:p w14:paraId="74316E85"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r>
      <w:tr w:rsidR="005C565E" w:rsidRPr="00477291" w14:paraId="67077BE3" w14:textId="77777777" w:rsidTr="001E42D2">
        <w:trPr>
          <w:trHeight w:val="315"/>
        </w:trPr>
        <w:tc>
          <w:tcPr>
            <w:tcW w:w="2127" w:type="dxa"/>
            <w:noWrap/>
            <w:hideMark/>
          </w:tcPr>
          <w:p w14:paraId="239EBD95" w14:textId="77777777" w:rsidR="005C565E" w:rsidRPr="00477291" w:rsidRDefault="005C565E" w:rsidP="003318A3">
            <w:pPr>
              <w:rPr>
                <w:rFonts w:ascii="Times New Roman" w:hAnsi="Times New Roman" w:cs="Times New Roman"/>
                <w:sz w:val="24"/>
                <w:szCs w:val="24"/>
              </w:rPr>
            </w:pPr>
          </w:p>
        </w:tc>
        <w:tc>
          <w:tcPr>
            <w:tcW w:w="1350" w:type="dxa"/>
            <w:noWrap/>
            <w:hideMark/>
          </w:tcPr>
          <w:p w14:paraId="1BDBB806"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Lung</w:t>
            </w:r>
          </w:p>
        </w:tc>
        <w:tc>
          <w:tcPr>
            <w:tcW w:w="3974" w:type="dxa"/>
            <w:noWrap/>
            <w:hideMark/>
          </w:tcPr>
          <w:p w14:paraId="572F8F2D"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n = 6 (each </w:t>
            </w:r>
            <w:r w:rsidRPr="00477291">
              <w:rPr>
                <w:rFonts w:ascii="Times New Roman" w:hAnsi="Times New Roman" w:cs="Times New Roman"/>
                <w:i/>
                <w:iCs/>
                <w:sz w:val="24"/>
                <w:szCs w:val="24"/>
              </w:rPr>
              <w:t>M. bovis-</w:t>
            </w:r>
            <w:r w:rsidRPr="00477291">
              <w:rPr>
                <w:rFonts w:ascii="Times New Roman" w:hAnsi="Times New Roman" w:cs="Times New Roman"/>
                <w:sz w:val="24"/>
                <w:szCs w:val="24"/>
              </w:rPr>
              <w:t>positive animal)</w:t>
            </w:r>
          </w:p>
        </w:tc>
        <w:tc>
          <w:tcPr>
            <w:tcW w:w="1134" w:type="dxa"/>
            <w:noWrap/>
            <w:hideMark/>
          </w:tcPr>
          <w:p w14:paraId="569498BF"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3</w:t>
            </w:r>
          </w:p>
        </w:tc>
        <w:tc>
          <w:tcPr>
            <w:tcW w:w="1083" w:type="dxa"/>
            <w:noWrap/>
            <w:hideMark/>
          </w:tcPr>
          <w:p w14:paraId="1DB4CAB4"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3</w:t>
            </w:r>
          </w:p>
        </w:tc>
        <w:tc>
          <w:tcPr>
            <w:tcW w:w="1043" w:type="dxa"/>
            <w:noWrap/>
            <w:hideMark/>
          </w:tcPr>
          <w:p w14:paraId="3BD123C6"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83" w:type="dxa"/>
            <w:noWrap/>
            <w:hideMark/>
          </w:tcPr>
          <w:p w14:paraId="6156283D"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160" w:type="dxa"/>
            <w:noWrap/>
            <w:hideMark/>
          </w:tcPr>
          <w:p w14:paraId="415286AC"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2077" w:type="dxa"/>
            <w:noWrap/>
            <w:hideMark/>
          </w:tcPr>
          <w:p w14:paraId="16055E83"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r>
      <w:tr w:rsidR="005C565E" w:rsidRPr="00477291" w14:paraId="20D2BAF4" w14:textId="77777777" w:rsidTr="001E42D2">
        <w:trPr>
          <w:trHeight w:val="330"/>
        </w:trPr>
        <w:tc>
          <w:tcPr>
            <w:tcW w:w="2127" w:type="dxa"/>
            <w:noWrap/>
            <w:hideMark/>
          </w:tcPr>
          <w:p w14:paraId="2528AB6D" w14:textId="77777777" w:rsidR="005C565E" w:rsidRPr="00477291" w:rsidRDefault="005C565E" w:rsidP="003318A3">
            <w:pPr>
              <w:rPr>
                <w:rFonts w:ascii="Times New Roman" w:hAnsi="Times New Roman" w:cs="Times New Roman"/>
                <w:sz w:val="24"/>
                <w:szCs w:val="24"/>
              </w:rPr>
            </w:pPr>
          </w:p>
        </w:tc>
        <w:tc>
          <w:tcPr>
            <w:tcW w:w="1350" w:type="dxa"/>
            <w:noWrap/>
            <w:hideMark/>
          </w:tcPr>
          <w:p w14:paraId="24454705"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BALF</w:t>
            </w:r>
          </w:p>
        </w:tc>
        <w:tc>
          <w:tcPr>
            <w:tcW w:w="3974" w:type="dxa"/>
            <w:hideMark/>
          </w:tcPr>
          <w:p w14:paraId="10C25D2A"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n = 5 (all </w:t>
            </w:r>
            <w:r w:rsidRPr="00477291">
              <w:rPr>
                <w:rFonts w:ascii="Times New Roman" w:hAnsi="Times New Roman" w:cs="Times New Roman"/>
                <w:i/>
                <w:iCs/>
                <w:sz w:val="24"/>
                <w:szCs w:val="24"/>
              </w:rPr>
              <w:t>M. bovis-</w:t>
            </w:r>
            <w:r w:rsidRPr="00477291">
              <w:rPr>
                <w:rFonts w:ascii="Times New Roman" w:hAnsi="Times New Roman" w:cs="Times New Roman"/>
                <w:sz w:val="24"/>
                <w:szCs w:val="24"/>
              </w:rPr>
              <w:t>uninfected animals)</w:t>
            </w:r>
          </w:p>
        </w:tc>
        <w:tc>
          <w:tcPr>
            <w:tcW w:w="1134" w:type="dxa"/>
            <w:noWrap/>
            <w:hideMark/>
          </w:tcPr>
          <w:p w14:paraId="0B7CDFA4"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83" w:type="dxa"/>
            <w:noWrap/>
            <w:hideMark/>
          </w:tcPr>
          <w:p w14:paraId="509C3FB7"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43" w:type="dxa"/>
            <w:noWrap/>
            <w:hideMark/>
          </w:tcPr>
          <w:p w14:paraId="15451E9C"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83" w:type="dxa"/>
            <w:noWrap/>
            <w:hideMark/>
          </w:tcPr>
          <w:p w14:paraId="17B3F2F5"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160" w:type="dxa"/>
            <w:noWrap/>
            <w:hideMark/>
          </w:tcPr>
          <w:p w14:paraId="6D7C61E4"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2077" w:type="dxa"/>
            <w:noWrap/>
            <w:hideMark/>
          </w:tcPr>
          <w:p w14:paraId="57C44D34"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5</w:t>
            </w:r>
          </w:p>
        </w:tc>
      </w:tr>
      <w:tr w:rsidR="005C565E" w:rsidRPr="00477291" w14:paraId="41299664" w14:textId="77777777" w:rsidTr="001E42D2">
        <w:trPr>
          <w:trHeight w:val="375"/>
        </w:trPr>
        <w:tc>
          <w:tcPr>
            <w:tcW w:w="2127" w:type="dxa"/>
            <w:noWrap/>
            <w:hideMark/>
          </w:tcPr>
          <w:p w14:paraId="4F5AEE2B"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African</w:t>
            </w:r>
            <w:r>
              <w:rPr>
                <w:rFonts w:ascii="Times New Roman" w:hAnsi="Times New Roman" w:cs="Times New Roman"/>
                <w:sz w:val="24"/>
                <w:szCs w:val="24"/>
              </w:rPr>
              <w:t xml:space="preserve"> </w:t>
            </w:r>
            <w:r w:rsidRPr="00477291">
              <w:rPr>
                <w:rFonts w:ascii="Times New Roman" w:hAnsi="Times New Roman" w:cs="Times New Roman"/>
                <w:sz w:val="24"/>
                <w:szCs w:val="24"/>
              </w:rPr>
              <w:t>elephants</w:t>
            </w:r>
            <w:r w:rsidRPr="00477291">
              <w:rPr>
                <w:rFonts w:ascii="Times New Roman" w:hAnsi="Times New Roman" w:cs="Times New Roman"/>
                <w:sz w:val="24"/>
                <w:szCs w:val="24"/>
                <w:vertAlign w:val="superscript"/>
              </w:rPr>
              <w:t>e</w:t>
            </w:r>
          </w:p>
        </w:tc>
        <w:tc>
          <w:tcPr>
            <w:tcW w:w="1350" w:type="dxa"/>
            <w:noWrap/>
            <w:hideMark/>
          </w:tcPr>
          <w:p w14:paraId="6E6FC50E"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LNs</w:t>
            </w:r>
          </w:p>
        </w:tc>
        <w:tc>
          <w:tcPr>
            <w:tcW w:w="3974" w:type="dxa"/>
            <w:noWrap/>
            <w:hideMark/>
          </w:tcPr>
          <w:p w14:paraId="50E79755"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n = 4 (single </w:t>
            </w:r>
            <w:r w:rsidRPr="00477291">
              <w:rPr>
                <w:rFonts w:ascii="Times New Roman" w:hAnsi="Times New Roman" w:cs="Times New Roman"/>
                <w:i/>
                <w:iCs/>
                <w:sz w:val="24"/>
                <w:szCs w:val="24"/>
              </w:rPr>
              <w:t>M. bovis-</w:t>
            </w:r>
            <w:r w:rsidRPr="00477291">
              <w:rPr>
                <w:rFonts w:ascii="Times New Roman" w:hAnsi="Times New Roman" w:cs="Times New Roman"/>
                <w:sz w:val="24"/>
                <w:szCs w:val="24"/>
              </w:rPr>
              <w:t>positive animal)</w:t>
            </w:r>
          </w:p>
        </w:tc>
        <w:tc>
          <w:tcPr>
            <w:tcW w:w="1134" w:type="dxa"/>
            <w:noWrap/>
            <w:hideMark/>
          </w:tcPr>
          <w:p w14:paraId="5FA56B6C"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w:t>
            </w:r>
          </w:p>
        </w:tc>
        <w:tc>
          <w:tcPr>
            <w:tcW w:w="1083" w:type="dxa"/>
            <w:noWrap/>
            <w:hideMark/>
          </w:tcPr>
          <w:p w14:paraId="6816FC60"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43" w:type="dxa"/>
            <w:noWrap/>
            <w:hideMark/>
          </w:tcPr>
          <w:p w14:paraId="54DCEF87"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3</w:t>
            </w:r>
          </w:p>
        </w:tc>
        <w:tc>
          <w:tcPr>
            <w:tcW w:w="1083" w:type="dxa"/>
            <w:noWrap/>
            <w:hideMark/>
          </w:tcPr>
          <w:p w14:paraId="3ADDE32A"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160" w:type="dxa"/>
            <w:noWrap/>
            <w:hideMark/>
          </w:tcPr>
          <w:p w14:paraId="6D6082EB"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2077" w:type="dxa"/>
            <w:noWrap/>
            <w:hideMark/>
          </w:tcPr>
          <w:p w14:paraId="2A8B6836"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r>
      <w:tr w:rsidR="005C565E" w:rsidRPr="00477291" w14:paraId="137360E1" w14:textId="77777777" w:rsidTr="001E42D2">
        <w:trPr>
          <w:trHeight w:val="315"/>
        </w:trPr>
        <w:tc>
          <w:tcPr>
            <w:tcW w:w="2127" w:type="dxa"/>
            <w:noWrap/>
            <w:hideMark/>
          </w:tcPr>
          <w:p w14:paraId="737B4BB3" w14:textId="77777777" w:rsidR="005C565E" w:rsidRPr="00477291" w:rsidRDefault="005C565E" w:rsidP="003318A3">
            <w:pPr>
              <w:rPr>
                <w:rFonts w:ascii="Times New Roman" w:hAnsi="Times New Roman" w:cs="Times New Roman"/>
                <w:sz w:val="24"/>
                <w:szCs w:val="24"/>
              </w:rPr>
            </w:pPr>
          </w:p>
        </w:tc>
        <w:tc>
          <w:tcPr>
            <w:tcW w:w="1350" w:type="dxa"/>
            <w:noWrap/>
            <w:hideMark/>
          </w:tcPr>
          <w:p w14:paraId="5C13F5E8"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Lung</w:t>
            </w:r>
          </w:p>
        </w:tc>
        <w:tc>
          <w:tcPr>
            <w:tcW w:w="3974" w:type="dxa"/>
            <w:noWrap/>
            <w:hideMark/>
          </w:tcPr>
          <w:p w14:paraId="04CDA412"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n = 2 (single </w:t>
            </w:r>
            <w:r w:rsidRPr="00477291">
              <w:rPr>
                <w:rFonts w:ascii="Times New Roman" w:hAnsi="Times New Roman" w:cs="Times New Roman"/>
                <w:i/>
                <w:iCs/>
                <w:sz w:val="24"/>
                <w:szCs w:val="24"/>
              </w:rPr>
              <w:t>M. bovis</w:t>
            </w:r>
            <w:r w:rsidRPr="00477291">
              <w:rPr>
                <w:rFonts w:ascii="Times New Roman" w:hAnsi="Times New Roman" w:cs="Times New Roman"/>
                <w:sz w:val="24"/>
                <w:szCs w:val="24"/>
              </w:rPr>
              <w:t xml:space="preserve">- and single M. </w:t>
            </w:r>
            <w:r w:rsidRPr="00477291">
              <w:rPr>
                <w:rFonts w:ascii="Times New Roman" w:hAnsi="Times New Roman" w:cs="Times New Roman"/>
                <w:i/>
                <w:iCs/>
                <w:sz w:val="24"/>
                <w:szCs w:val="24"/>
              </w:rPr>
              <w:t>tuberculosis</w:t>
            </w:r>
            <w:r w:rsidRPr="00477291">
              <w:rPr>
                <w:rFonts w:ascii="Times New Roman" w:hAnsi="Times New Roman" w:cs="Times New Roman"/>
                <w:sz w:val="24"/>
                <w:szCs w:val="24"/>
              </w:rPr>
              <w:t xml:space="preserve"> positive animal)</w:t>
            </w:r>
          </w:p>
        </w:tc>
        <w:tc>
          <w:tcPr>
            <w:tcW w:w="1134" w:type="dxa"/>
            <w:noWrap/>
            <w:hideMark/>
          </w:tcPr>
          <w:p w14:paraId="601BF165"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w:t>
            </w:r>
          </w:p>
        </w:tc>
        <w:tc>
          <w:tcPr>
            <w:tcW w:w="1083" w:type="dxa"/>
            <w:noWrap/>
            <w:hideMark/>
          </w:tcPr>
          <w:p w14:paraId="2B08AC00"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43" w:type="dxa"/>
            <w:noWrap/>
            <w:hideMark/>
          </w:tcPr>
          <w:p w14:paraId="06BB3C98"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w:t>
            </w:r>
          </w:p>
        </w:tc>
        <w:tc>
          <w:tcPr>
            <w:tcW w:w="1083" w:type="dxa"/>
            <w:noWrap/>
            <w:hideMark/>
          </w:tcPr>
          <w:p w14:paraId="5810365C"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160" w:type="dxa"/>
            <w:noWrap/>
            <w:hideMark/>
          </w:tcPr>
          <w:p w14:paraId="01024888"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2077" w:type="dxa"/>
            <w:noWrap/>
            <w:hideMark/>
          </w:tcPr>
          <w:p w14:paraId="4FA54C77"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r>
      <w:tr w:rsidR="005C565E" w:rsidRPr="00477291" w14:paraId="2E367BC5" w14:textId="77777777" w:rsidTr="001E42D2">
        <w:trPr>
          <w:trHeight w:val="315"/>
        </w:trPr>
        <w:tc>
          <w:tcPr>
            <w:tcW w:w="2127" w:type="dxa"/>
            <w:noWrap/>
            <w:hideMark/>
          </w:tcPr>
          <w:p w14:paraId="4C58490A" w14:textId="77777777" w:rsidR="005C565E" w:rsidRPr="00477291" w:rsidRDefault="005C565E" w:rsidP="003318A3">
            <w:pPr>
              <w:rPr>
                <w:rFonts w:ascii="Times New Roman" w:hAnsi="Times New Roman" w:cs="Times New Roman"/>
                <w:sz w:val="24"/>
                <w:szCs w:val="24"/>
              </w:rPr>
            </w:pPr>
          </w:p>
        </w:tc>
        <w:tc>
          <w:tcPr>
            <w:tcW w:w="1350" w:type="dxa"/>
            <w:noWrap/>
            <w:hideMark/>
          </w:tcPr>
          <w:p w14:paraId="71F6F266"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BALF</w:t>
            </w:r>
          </w:p>
        </w:tc>
        <w:tc>
          <w:tcPr>
            <w:tcW w:w="3974" w:type="dxa"/>
            <w:noWrap/>
            <w:hideMark/>
          </w:tcPr>
          <w:p w14:paraId="29BE373B"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n = 13 (single </w:t>
            </w:r>
            <w:r w:rsidRPr="00477291">
              <w:rPr>
                <w:rFonts w:ascii="Times New Roman" w:hAnsi="Times New Roman" w:cs="Times New Roman"/>
                <w:i/>
                <w:iCs/>
                <w:sz w:val="24"/>
                <w:szCs w:val="24"/>
              </w:rPr>
              <w:t>M. tuberculosis-</w:t>
            </w:r>
            <w:r w:rsidRPr="00477291">
              <w:rPr>
                <w:rFonts w:ascii="Times New Roman" w:hAnsi="Times New Roman" w:cs="Times New Roman"/>
                <w:sz w:val="24"/>
                <w:szCs w:val="24"/>
              </w:rPr>
              <w:t>positive and all uninfected animals)</w:t>
            </w:r>
          </w:p>
        </w:tc>
        <w:tc>
          <w:tcPr>
            <w:tcW w:w="1134" w:type="dxa"/>
            <w:noWrap/>
            <w:hideMark/>
          </w:tcPr>
          <w:p w14:paraId="015995CC"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2</w:t>
            </w:r>
          </w:p>
        </w:tc>
        <w:tc>
          <w:tcPr>
            <w:tcW w:w="1083" w:type="dxa"/>
            <w:noWrap/>
            <w:hideMark/>
          </w:tcPr>
          <w:p w14:paraId="64D471E6"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43" w:type="dxa"/>
            <w:noWrap/>
            <w:hideMark/>
          </w:tcPr>
          <w:p w14:paraId="452266A3"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83" w:type="dxa"/>
            <w:noWrap/>
            <w:hideMark/>
          </w:tcPr>
          <w:p w14:paraId="53C8579A"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160" w:type="dxa"/>
            <w:noWrap/>
            <w:hideMark/>
          </w:tcPr>
          <w:p w14:paraId="47D5875C"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2077" w:type="dxa"/>
            <w:noWrap/>
            <w:hideMark/>
          </w:tcPr>
          <w:p w14:paraId="65B6BB26"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11</w:t>
            </w:r>
          </w:p>
        </w:tc>
      </w:tr>
      <w:tr w:rsidR="005C565E" w:rsidRPr="00477291" w14:paraId="18606E9C" w14:textId="77777777" w:rsidTr="001E42D2">
        <w:trPr>
          <w:trHeight w:val="315"/>
        </w:trPr>
        <w:tc>
          <w:tcPr>
            <w:tcW w:w="2127" w:type="dxa"/>
            <w:tcBorders>
              <w:bottom w:val="single" w:sz="4" w:space="0" w:color="auto"/>
            </w:tcBorders>
            <w:noWrap/>
            <w:hideMark/>
          </w:tcPr>
          <w:p w14:paraId="7B36FBAC"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w:t>
            </w:r>
          </w:p>
        </w:tc>
        <w:tc>
          <w:tcPr>
            <w:tcW w:w="1350" w:type="dxa"/>
            <w:tcBorders>
              <w:bottom w:val="single" w:sz="4" w:space="0" w:color="auto"/>
            </w:tcBorders>
            <w:noWrap/>
            <w:hideMark/>
          </w:tcPr>
          <w:p w14:paraId="0761DDCA"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TW</w:t>
            </w:r>
          </w:p>
        </w:tc>
        <w:tc>
          <w:tcPr>
            <w:tcW w:w="3974" w:type="dxa"/>
            <w:tcBorders>
              <w:bottom w:val="single" w:sz="4" w:space="0" w:color="auto"/>
            </w:tcBorders>
            <w:noWrap/>
            <w:hideMark/>
          </w:tcPr>
          <w:p w14:paraId="50863BDD"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 xml:space="preserve">n = 12 (single </w:t>
            </w:r>
            <w:r w:rsidRPr="00477291">
              <w:rPr>
                <w:rFonts w:ascii="Times New Roman" w:hAnsi="Times New Roman" w:cs="Times New Roman"/>
                <w:i/>
                <w:iCs/>
                <w:sz w:val="24"/>
                <w:szCs w:val="24"/>
              </w:rPr>
              <w:t>M. tuberculosis</w:t>
            </w:r>
            <w:r w:rsidRPr="00477291">
              <w:rPr>
                <w:rFonts w:ascii="Times New Roman" w:hAnsi="Times New Roman" w:cs="Times New Roman"/>
                <w:sz w:val="24"/>
                <w:szCs w:val="24"/>
              </w:rPr>
              <w:t>-positive and all uninfected animals)</w:t>
            </w:r>
          </w:p>
        </w:tc>
        <w:tc>
          <w:tcPr>
            <w:tcW w:w="1134" w:type="dxa"/>
            <w:tcBorders>
              <w:bottom w:val="single" w:sz="4" w:space="0" w:color="auto"/>
            </w:tcBorders>
            <w:noWrap/>
            <w:hideMark/>
          </w:tcPr>
          <w:p w14:paraId="48B370F1"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w:t>
            </w:r>
          </w:p>
        </w:tc>
        <w:tc>
          <w:tcPr>
            <w:tcW w:w="1083" w:type="dxa"/>
            <w:tcBorders>
              <w:bottom w:val="single" w:sz="4" w:space="0" w:color="auto"/>
            </w:tcBorders>
            <w:noWrap/>
            <w:hideMark/>
          </w:tcPr>
          <w:p w14:paraId="2700975B"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43" w:type="dxa"/>
            <w:tcBorders>
              <w:bottom w:val="single" w:sz="4" w:space="0" w:color="auto"/>
            </w:tcBorders>
            <w:noWrap/>
            <w:hideMark/>
          </w:tcPr>
          <w:p w14:paraId="5CBB54AD"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083" w:type="dxa"/>
            <w:tcBorders>
              <w:bottom w:val="single" w:sz="4" w:space="0" w:color="auto"/>
            </w:tcBorders>
            <w:noWrap/>
            <w:hideMark/>
          </w:tcPr>
          <w:p w14:paraId="19AC49CA"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1160" w:type="dxa"/>
            <w:tcBorders>
              <w:bottom w:val="single" w:sz="4" w:space="0" w:color="auto"/>
            </w:tcBorders>
            <w:noWrap/>
            <w:hideMark/>
          </w:tcPr>
          <w:p w14:paraId="0197952A"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0</w:t>
            </w:r>
          </w:p>
        </w:tc>
        <w:tc>
          <w:tcPr>
            <w:tcW w:w="2077" w:type="dxa"/>
            <w:tcBorders>
              <w:bottom w:val="single" w:sz="4" w:space="0" w:color="auto"/>
            </w:tcBorders>
            <w:noWrap/>
            <w:hideMark/>
          </w:tcPr>
          <w:p w14:paraId="2F422A60" w14:textId="77777777" w:rsidR="005C565E" w:rsidRPr="00477291" w:rsidRDefault="005C565E" w:rsidP="003318A3">
            <w:pPr>
              <w:rPr>
                <w:rFonts w:ascii="Times New Roman" w:hAnsi="Times New Roman" w:cs="Times New Roman"/>
                <w:sz w:val="24"/>
                <w:szCs w:val="24"/>
              </w:rPr>
            </w:pPr>
            <w:r w:rsidRPr="00477291">
              <w:rPr>
                <w:rFonts w:ascii="Times New Roman" w:hAnsi="Times New Roman" w:cs="Times New Roman"/>
                <w:sz w:val="24"/>
                <w:szCs w:val="24"/>
              </w:rPr>
              <w:t>11</w:t>
            </w:r>
          </w:p>
        </w:tc>
      </w:tr>
      <w:tr w:rsidR="005C565E" w:rsidRPr="00477291" w14:paraId="39447337" w14:textId="77777777" w:rsidTr="001E42D2">
        <w:trPr>
          <w:trHeight w:val="315"/>
        </w:trPr>
        <w:tc>
          <w:tcPr>
            <w:tcW w:w="15031" w:type="dxa"/>
            <w:gridSpan w:val="9"/>
            <w:tcBorders>
              <w:top w:val="single" w:sz="4" w:space="0" w:color="auto"/>
            </w:tcBorders>
            <w:hideMark/>
          </w:tcPr>
          <w:p w14:paraId="46800B75" w14:textId="146759C3" w:rsidR="005C565E" w:rsidRPr="00477291" w:rsidRDefault="005C565E" w:rsidP="003318A3">
            <w:pPr>
              <w:rPr>
                <w:rFonts w:ascii="Times New Roman" w:hAnsi="Times New Roman" w:cs="Times New Roman"/>
                <w:sz w:val="20"/>
                <w:szCs w:val="20"/>
              </w:rPr>
            </w:pPr>
            <w:r w:rsidRPr="00477291">
              <w:rPr>
                <w:rFonts w:ascii="Times New Roman" w:hAnsi="Times New Roman" w:cs="Times New Roman"/>
                <w:sz w:val="20"/>
                <w:szCs w:val="20"/>
                <w:vertAlign w:val="superscript"/>
              </w:rPr>
              <w:t>a</w:t>
            </w:r>
            <w:r w:rsidRPr="00477291">
              <w:rPr>
                <w:rFonts w:ascii="Times New Roman" w:hAnsi="Times New Roman" w:cs="Times New Roman"/>
                <w:sz w:val="20"/>
                <w:szCs w:val="20"/>
              </w:rPr>
              <w:t xml:space="preserve">Confirmed MTB infected: </w:t>
            </w:r>
            <w:r w:rsidRPr="00477291">
              <w:rPr>
                <w:rFonts w:ascii="Times New Roman" w:hAnsi="Times New Roman" w:cs="Times New Roman"/>
                <w:i/>
                <w:iCs/>
                <w:sz w:val="20"/>
                <w:szCs w:val="20"/>
              </w:rPr>
              <w:t>M. bovis</w:t>
            </w:r>
            <w:r w:rsidRPr="00477291">
              <w:rPr>
                <w:rFonts w:ascii="Times New Roman" w:hAnsi="Times New Roman" w:cs="Times New Roman"/>
                <w:sz w:val="20"/>
                <w:szCs w:val="20"/>
              </w:rPr>
              <w:t xml:space="preserve">- and </w:t>
            </w:r>
            <w:r w:rsidRPr="00477291">
              <w:rPr>
                <w:rFonts w:ascii="Times New Roman" w:hAnsi="Times New Roman" w:cs="Times New Roman"/>
                <w:i/>
                <w:iCs/>
                <w:sz w:val="20"/>
                <w:szCs w:val="20"/>
              </w:rPr>
              <w:t>M. tuberculosis</w:t>
            </w:r>
            <w:r w:rsidRPr="00477291">
              <w:rPr>
                <w:rFonts w:ascii="Times New Roman" w:hAnsi="Times New Roman" w:cs="Times New Roman"/>
                <w:sz w:val="20"/>
                <w:szCs w:val="20"/>
              </w:rPr>
              <w:t>-positive by mycobacterial culture and strain typing (</w:t>
            </w:r>
            <w:r w:rsidR="00206004">
              <w:rPr>
                <w:rFonts w:ascii="Times New Roman" w:hAnsi="Times New Roman" w:cs="Times New Roman"/>
                <w:sz w:val="20"/>
                <w:szCs w:val="20"/>
              </w:rPr>
              <w:t>22</w:t>
            </w:r>
            <w:r w:rsidRPr="00477291">
              <w:rPr>
                <w:rFonts w:ascii="Times New Roman" w:hAnsi="Times New Roman" w:cs="Times New Roman"/>
                <w:sz w:val="20"/>
                <w:szCs w:val="20"/>
              </w:rPr>
              <w:t>).</w:t>
            </w:r>
          </w:p>
        </w:tc>
      </w:tr>
      <w:tr w:rsidR="005C565E" w:rsidRPr="00477291" w14:paraId="5DA329F4" w14:textId="77777777" w:rsidTr="001E42D2">
        <w:trPr>
          <w:trHeight w:val="488"/>
        </w:trPr>
        <w:tc>
          <w:tcPr>
            <w:tcW w:w="15031" w:type="dxa"/>
            <w:gridSpan w:val="9"/>
            <w:hideMark/>
          </w:tcPr>
          <w:p w14:paraId="1204CFC3" w14:textId="77777777" w:rsidR="005C565E" w:rsidRPr="00477291" w:rsidRDefault="005C565E" w:rsidP="003318A3">
            <w:pPr>
              <w:rPr>
                <w:rFonts w:ascii="Times New Roman" w:hAnsi="Times New Roman" w:cs="Times New Roman"/>
                <w:sz w:val="20"/>
                <w:szCs w:val="20"/>
              </w:rPr>
            </w:pPr>
            <w:r w:rsidRPr="00477291">
              <w:rPr>
                <w:rFonts w:ascii="Times New Roman" w:hAnsi="Times New Roman" w:cs="Times New Roman"/>
                <w:sz w:val="20"/>
                <w:szCs w:val="20"/>
                <w:vertAlign w:val="superscript"/>
              </w:rPr>
              <w:t>b</w:t>
            </w:r>
            <w:r w:rsidRPr="00477291">
              <w:rPr>
                <w:rFonts w:ascii="Times New Roman" w:hAnsi="Times New Roman" w:cs="Times New Roman"/>
                <w:sz w:val="20"/>
                <w:szCs w:val="20"/>
              </w:rPr>
              <w:t>VetMAX PCR Kit is a real-time PCR assay that targets the IS</w:t>
            </w:r>
            <w:r w:rsidRPr="00477291">
              <w:rPr>
                <w:rFonts w:ascii="Times New Roman" w:hAnsi="Times New Roman" w:cs="Times New Roman"/>
                <w:i/>
                <w:iCs/>
                <w:sz w:val="20"/>
                <w:szCs w:val="20"/>
              </w:rPr>
              <w:t>6110</w:t>
            </w:r>
            <w:r w:rsidRPr="00477291">
              <w:rPr>
                <w:rFonts w:ascii="Times New Roman" w:hAnsi="Times New Roman" w:cs="Times New Roman"/>
                <w:sz w:val="20"/>
                <w:szCs w:val="20"/>
              </w:rPr>
              <w:t xml:space="preserve"> insertion element sequence present in the genome of </w:t>
            </w:r>
            <w:r w:rsidRPr="00477291">
              <w:rPr>
                <w:rFonts w:ascii="Times New Roman" w:hAnsi="Times New Roman" w:cs="Times New Roman"/>
                <w:i/>
                <w:iCs/>
                <w:sz w:val="20"/>
                <w:szCs w:val="20"/>
              </w:rPr>
              <w:t>M. tuberculosis</w:t>
            </w:r>
            <w:r w:rsidRPr="00477291">
              <w:rPr>
                <w:rFonts w:ascii="Times New Roman" w:hAnsi="Times New Roman" w:cs="Times New Roman"/>
                <w:sz w:val="20"/>
                <w:szCs w:val="20"/>
              </w:rPr>
              <w:t xml:space="preserve">, </w:t>
            </w:r>
            <w:r w:rsidRPr="00477291">
              <w:rPr>
                <w:rFonts w:ascii="Times New Roman" w:hAnsi="Times New Roman" w:cs="Times New Roman"/>
                <w:i/>
                <w:iCs/>
                <w:sz w:val="20"/>
                <w:szCs w:val="20"/>
              </w:rPr>
              <w:t>M. bovis</w:t>
            </w:r>
            <w:r w:rsidRPr="00477291">
              <w:rPr>
                <w:rFonts w:ascii="Times New Roman" w:hAnsi="Times New Roman" w:cs="Times New Roman"/>
                <w:sz w:val="20"/>
                <w:szCs w:val="20"/>
              </w:rPr>
              <w:t xml:space="preserve">, </w:t>
            </w:r>
            <w:r w:rsidRPr="00477291">
              <w:rPr>
                <w:rFonts w:ascii="Times New Roman" w:hAnsi="Times New Roman" w:cs="Times New Roman"/>
                <w:i/>
                <w:iCs/>
                <w:sz w:val="20"/>
                <w:szCs w:val="20"/>
              </w:rPr>
              <w:t>M. africanum</w:t>
            </w:r>
            <w:r w:rsidRPr="00477291">
              <w:rPr>
                <w:rFonts w:ascii="Times New Roman" w:hAnsi="Times New Roman" w:cs="Times New Roman"/>
                <w:sz w:val="20"/>
                <w:szCs w:val="20"/>
              </w:rPr>
              <w:t xml:space="preserve">, </w:t>
            </w:r>
            <w:r w:rsidRPr="00477291">
              <w:rPr>
                <w:rFonts w:ascii="Times New Roman" w:hAnsi="Times New Roman" w:cs="Times New Roman"/>
                <w:i/>
                <w:iCs/>
                <w:sz w:val="20"/>
                <w:szCs w:val="20"/>
              </w:rPr>
              <w:t>M. Microti</w:t>
            </w:r>
            <w:r w:rsidRPr="00477291">
              <w:rPr>
                <w:rFonts w:ascii="Times New Roman" w:hAnsi="Times New Roman" w:cs="Times New Roman"/>
                <w:sz w:val="20"/>
                <w:szCs w:val="20"/>
              </w:rPr>
              <w:t xml:space="preserve">, </w:t>
            </w:r>
            <w:r w:rsidRPr="00477291">
              <w:rPr>
                <w:rFonts w:ascii="Times New Roman" w:hAnsi="Times New Roman" w:cs="Times New Roman"/>
                <w:i/>
                <w:iCs/>
                <w:sz w:val="20"/>
                <w:szCs w:val="20"/>
              </w:rPr>
              <w:t>M. canetti</w:t>
            </w:r>
            <w:r w:rsidRPr="00477291">
              <w:rPr>
                <w:rFonts w:ascii="Times New Roman" w:hAnsi="Times New Roman" w:cs="Times New Roman"/>
                <w:sz w:val="20"/>
                <w:szCs w:val="20"/>
              </w:rPr>
              <w:t>,</w:t>
            </w:r>
            <w:r w:rsidRPr="00477291">
              <w:rPr>
                <w:rFonts w:ascii="Times New Roman" w:hAnsi="Times New Roman" w:cs="Times New Roman"/>
                <w:i/>
                <w:iCs/>
                <w:sz w:val="20"/>
                <w:szCs w:val="20"/>
              </w:rPr>
              <w:t xml:space="preserve"> M. caprea</w:t>
            </w:r>
            <w:r w:rsidRPr="00477291">
              <w:rPr>
                <w:rFonts w:ascii="Times New Roman" w:hAnsi="Times New Roman" w:cs="Times New Roman"/>
                <w:sz w:val="20"/>
                <w:szCs w:val="20"/>
              </w:rPr>
              <w:t xml:space="preserve"> and </w:t>
            </w:r>
            <w:r w:rsidRPr="00477291">
              <w:rPr>
                <w:rFonts w:ascii="Times New Roman" w:hAnsi="Times New Roman" w:cs="Times New Roman"/>
                <w:i/>
                <w:iCs/>
                <w:sz w:val="20"/>
                <w:szCs w:val="20"/>
              </w:rPr>
              <w:t>M. pinnipedii</w:t>
            </w:r>
            <w:r w:rsidRPr="00477291">
              <w:rPr>
                <w:rFonts w:ascii="Times New Roman" w:hAnsi="Times New Roman" w:cs="Times New Roman"/>
                <w:sz w:val="20"/>
                <w:szCs w:val="20"/>
              </w:rPr>
              <w:t>.</w:t>
            </w:r>
          </w:p>
        </w:tc>
      </w:tr>
      <w:tr w:rsidR="005C565E" w:rsidRPr="00477291" w14:paraId="6684ACF2" w14:textId="77777777" w:rsidTr="001E42D2">
        <w:trPr>
          <w:trHeight w:val="283"/>
        </w:trPr>
        <w:tc>
          <w:tcPr>
            <w:tcW w:w="15031" w:type="dxa"/>
            <w:gridSpan w:val="9"/>
            <w:hideMark/>
          </w:tcPr>
          <w:p w14:paraId="578D65BB" w14:textId="77777777" w:rsidR="005C565E" w:rsidRPr="00477291" w:rsidRDefault="005C565E" w:rsidP="003318A3">
            <w:pPr>
              <w:rPr>
                <w:rFonts w:ascii="Times New Roman" w:hAnsi="Times New Roman" w:cs="Times New Roman"/>
                <w:sz w:val="20"/>
                <w:szCs w:val="20"/>
              </w:rPr>
            </w:pPr>
            <w:r w:rsidRPr="00477291">
              <w:rPr>
                <w:rFonts w:ascii="Times New Roman" w:hAnsi="Times New Roman" w:cs="Times New Roman"/>
                <w:sz w:val="20"/>
                <w:szCs w:val="20"/>
                <w:vertAlign w:val="superscript"/>
              </w:rPr>
              <w:t>c</w:t>
            </w:r>
            <w:r w:rsidRPr="00477291">
              <w:rPr>
                <w:rFonts w:ascii="Times New Roman" w:hAnsi="Times New Roman" w:cs="Times New Roman"/>
                <w:sz w:val="20"/>
                <w:szCs w:val="20"/>
              </w:rPr>
              <w:t>All test-positive African buffaloes were euthanized on either or the single intradermal comparative tuberculin test result and an interferon-gamma (IFN-γ) release assay result.</w:t>
            </w:r>
          </w:p>
        </w:tc>
      </w:tr>
      <w:tr w:rsidR="005C565E" w:rsidRPr="00477291" w14:paraId="0BF1ED3A" w14:textId="77777777" w:rsidTr="001E42D2">
        <w:trPr>
          <w:trHeight w:val="315"/>
        </w:trPr>
        <w:tc>
          <w:tcPr>
            <w:tcW w:w="15031" w:type="dxa"/>
            <w:gridSpan w:val="9"/>
            <w:hideMark/>
          </w:tcPr>
          <w:p w14:paraId="0AEB9CFB" w14:textId="77777777" w:rsidR="005C565E" w:rsidRPr="00477291" w:rsidRDefault="005C565E" w:rsidP="003318A3">
            <w:pPr>
              <w:rPr>
                <w:rFonts w:ascii="Times New Roman" w:hAnsi="Times New Roman" w:cs="Times New Roman"/>
                <w:sz w:val="20"/>
                <w:szCs w:val="20"/>
              </w:rPr>
            </w:pPr>
            <w:r w:rsidRPr="00477291">
              <w:rPr>
                <w:rFonts w:ascii="Times New Roman" w:hAnsi="Times New Roman" w:cs="Times New Roman"/>
                <w:sz w:val="20"/>
                <w:szCs w:val="20"/>
                <w:vertAlign w:val="superscript"/>
              </w:rPr>
              <w:t>d</w:t>
            </w:r>
            <w:r w:rsidRPr="00477291">
              <w:rPr>
                <w:rFonts w:ascii="Times New Roman" w:hAnsi="Times New Roman" w:cs="Times New Roman"/>
                <w:sz w:val="20"/>
                <w:szCs w:val="20"/>
              </w:rPr>
              <w:t xml:space="preserve">African rhinoceros BALF samples tested were collected from four individual animals suspected of </w:t>
            </w:r>
            <w:r w:rsidRPr="00477291">
              <w:rPr>
                <w:rFonts w:ascii="Times New Roman" w:hAnsi="Times New Roman" w:cs="Times New Roman"/>
                <w:i/>
                <w:iCs/>
                <w:sz w:val="20"/>
                <w:szCs w:val="20"/>
              </w:rPr>
              <w:t>M. bovis</w:t>
            </w:r>
            <w:r w:rsidRPr="00477291">
              <w:rPr>
                <w:rFonts w:ascii="Times New Roman" w:hAnsi="Times New Roman" w:cs="Times New Roman"/>
                <w:sz w:val="20"/>
                <w:szCs w:val="20"/>
              </w:rPr>
              <w:t xml:space="preserve"> infection, but not confirmed.</w:t>
            </w:r>
          </w:p>
        </w:tc>
      </w:tr>
      <w:tr w:rsidR="005C565E" w:rsidRPr="00477291" w14:paraId="70CA7D16" w14:textId="77777777" w:rsidTr="001E42D2">
        <w:trPr>
          <w:trHeight w:val="645"/>
        </w:trPr>
        <w:tc>
          <w:tcPr>
            <w:tcW w:w="15031" w:type="dxa"/>
            <w:gridSpan w:val="9"/>
            <w:tcBorders>
              <w:bottom w:val="single" w:sz="4" w:space="0" w:color="auto"/>
            </w:tcBorders>
            <w:hideMark/>
          </w:tcPr>
          <w:p w14:paraId="5B268BB5" w14:textId="77777777" w:rsidR="005C565E" w:rsidRPr="00477291" w:rsidRDefault="005C565E" w:rsidP="003318A3">
            <w:pPr>
              <w:rPr>
                <w:rFonts w:ascii="Times New Roman" w:hAnsi="Times New Roman" w:cs="Times New Roman"/>
                <w:sz w:val="20"/>
                <w:szCs w:val="20"/>
              </w:rPr>
            </w:pPr>
            <w:r w:rsidRPr="00477291">
              <w:rPr>
                <w:rFonts w:ascii="Times New Roman" w:hAnsi="Times New Roman" w:cs="Times New Roman"/>
                <w:sz w:val="20"/>
                <w:szCs w:val="20"/>
                <w:vertAlign w:val="superscript"/>
              </w:rPr>
              <w:t>e</w:t>
            </w:r>
            <w:r w:rsidRPr="00477291">
              <w:rPr>
                <w:rFonts w:ascii="Times New Roman" w:hAnsi="Times New Roman" w:cs="Times New Roman"/>
                <w:sz w:val="20"/>
                <w:szCs w:val="20"/>
              </w:rPr>
              <w:t xml:space="preserve">African elephant PCR positive/ culture positive BALFs, TW and lung sample were collected from one elephant confirmed to be infected with </w:t>
            </w:r>
            <w:r w:rsidRPr="00477291">
              <w:rPr>
                <w:rFonts w:ascii="Times New Roman" w:hAnsi="Times New Roman" w:cs="Times New Roman"/>
                <w:i/>
                <w:iCs/>
                <w:sz w:val="20"/>
                <w:szCs w:val="20"/>
              </w:rPr>
              <w:t xml:space="preserve">Mycobacterium tuberculosis, </w:t>
            </w:r>
            <w:r w:rsidRPr="00477291">
              <w:rPr>
                <w:rFonts w:ascii="Times New Roman" w:hAnsi="Times New Roman" w:cs="Times New Roman"/>
                <w:sz w:val="20"/>
                <w:szCs w:val="20"/>
              </w:rPr>
              <w:t xml:space="preserve">one PCR positive/ culture positive LN samples were collected from one </w:t>
            </w:r>
            <w:r w:rsidRPr="00477291">
              <w:rPr>
                <w:rFonts w:ascii="Times New Roman" w:hAnsi="Times New Roman" w:cs="Times New Roman"/>
                <w:i/>
                <w:iCs/>
                <w:sz w:val="20"/>
                <w:szCs w:val="20"/>
              </w:rPr>
              <w:t>M. bovis</w:t>
            </w:r>
            <w:r w:rsidRPr="00477291">
              <w:rPr>
                <w:rFonts w:ascii="Times New Roman" w:hAnsi="Times New Roman" w:cs="Times New Roman"/>
                <w:sz w:val="20"/>
                <w:szCs w:val="20"/>
              </w:rPr>
              <w:t xml:space="preserve"> confirmed elephant.</w:t>
            </w:r>
          </w:p>
        </w:tc>
      </w:tr>
    </w:tbl>
    <w:p w14:paraId="4F5DF232" w14:textId="45CA9B4D" w:rsidR="005C565E" w:rsidRPr="005C565E" w:rsidRDefault="005C565E" w:rsidP="005C565E">
      <w:pPr>
        <w:rPr>
          <w:rFonts w:ascii="Times New Roman" w:hAnsi="Times New Roman" w:cs="Times New Roman"/>
          <w:sz w:val="24"/>
          <w:szCs w:val="24"/>
        </w:rPr>
        <w:sectPr w:rsidR="005C565E" w:rsidRPr="005C565E" w:rsidSect="005C565E">
          <w:pgSz w:w="16838" w:h="11906" w:orient="landscape"/>
          <w:pgMar w:top="1440" w:right="1440" w:bottom="1440" w:left="1440" w:header="708" w:footer="708" w:gutter="0"/>
          <w:lnNumType w:countBy="1" w:restart="continuous"/>
          <w:cols w:space="708"/>
          <w:docGrid w:linePitch="360"/>
        </w:sectPr>
      </w:pPr>
    </w:p>
    <w:p w14:paraId="4D942378" w14:textId="46038195" w:rsidR="00C77233" w:rsidRPr="00C77233" w:rsidRDefault="00C77233" w:rsidP="00C77233">
      <w:pPr>
        <w:spacing w:after="0" w:line="480" w:lineRule="auto"/>
        <w:jc w:val="both"/>
        <w:rPr>
          <w:rFonts w:ascii="Times New Roman" w:hAnsi="Times New Roman" w:cs="Times New Roman"/>
          <w:b/>
          <w:bCs/>
          <w:sz w:val="24"/>
          <w:szCs w:val="24"/>
        </w:rPr>
      </w:pPr>
      <w:r w:rsidRPr="00C77233">
        <w:rPr>
          <w:rFonts w:ascii="Times New Roman" w:hAnsi="Times New Roman" w:cs="Times New Roman"/>
          <w:b/>
          <w:bCs/>
          <w:sz w:val="24"/>
          <w:szCs w:val="24"/>
        </w:rPr>
        <w:lastRenderedPageBreak/>
        <w:t>Discussion</w:t>
      </w:r>
    </w:p>
    <w:p w14:paraId="4721876A" w14:textId="77777777" w:rsidR="00C77233" w:rsidRDefault="00C77233" w:rsidP="00C77233">
      <w:pPr>
        <w:spacing w:after="0" w:line="480" w:lineRule="auto"/>
        <w:jc w:val="both"/>
        <w:rPr>
          <w:rFonts w:ascii="Times New Roman" w:hAnsi="Times New Roman" w:cs="Times New Roman"/>
          <w:sz w:val="24"/>
          <w:szCs w:val="24"/>
        </w:rPr>
      </w:pPr>
      <w:r w:rsidRPr="00FE74A6">
        <w:rPr>
          <w:rFonts w:ascii="Times New Roman" w:hAnsi="Times New Roman" w:cs="Times New Roman"/>
          <w:sz w:val="24"/>
          <w:szCs w:val="24"/>
        </w:rPr>
        <w:t xml:space="preserve">This study is the first to report the use of the </w:t>
      </w:r>
      <w:bookmarkStart w:id="0" w:name="OLE_LINK1"/>
      <w:bookmarkStart w:id="1" w:name="OLE_LINK2"/>
      <w:r w:rsidRPr="00FE74A6">
        <w:rPr>
          <w:rFonts w:ascii="Times New Roman" w:hAnsi="Times New Roman" w:cs="Times New Roman"/>
          <w:sz w:val="24"/>
          <w:szCs w:val="24"/>
        </w:rPr>
        <w:t>VetMAX</w:t>
      </w:r>
      <w:r w:rsidRPr="00FE74A6">
        <w:rPr>
          <w:rFonts w:ascii="Times New Roman" w:hAnsi="Times New Roman" w:cs="Times New Roman"/>
          <w:sz w:val="24"/>
          <w:szCs w:val="24"/>
          <w:vertAlign w:val="superscript"/>
        </w:rPr>
        <w:t>TM</w:t>
      </w:r>
      <w:r w:rsidRPr="00FE74A6">
        <w:rPr>
          <w:rFonts w:ascii="Times New Roman" w:hAnsi="Times New Roman" w:cs="Times New Roman"/>
          <w:sz w:val="24"/>
          <w:szCs w:val="24"/>
        </w:rPr>
        <w:t xml:space="preserve"> MTBC qPCR Kit</w:t>
      </w:r>
      <w:bookmarkEnd w:id="0"/>
      <w:bookmarkEnd w:id="1"/>
      <w:r w:rsidRPr="00FE74A6">
        <w:rPr>
          <w:rFonts w:ascii="Times New Roman" w:hAnsi="Times New Roman" w:cs="Times New Roman"/>
          <w:sz w:val="24"/>
          <w:szCs w:val="24"/>
        </w:rPr>
        <w:t xml:space="preserve">, a nucleic acid amplification test, for detection of MTBC infection in African wildlife species. </w:t>
      </w:r>
    </w:p>
    <w:p w14:paraId="6C54B8A9" w14:textId="1A2B4139" w:rsidR="00C77233" w:rsidRDefault="00C77233" w:rsidP="00C77233">
      <w:pPr>
        <w:spacing w:after="0" w:line="480" w:lineRule="auto"/>
        <w:jc w:val="both"/>
        <w:rPr>
          <w:rFonts w:ascii="Times New Roman" w:hAnsi="Times New Roman" w:cs="Times New Roman"/>
          <w:sz w:val="24"/>
          <w:szCs w:val="24"/>
        </w:rPr>
      </w:pPr>
      <w:r>
        <w:rPr>
          <w:rFonts w:ascii="Times New Roman" w:hAnsi="Times New Roman" w:cs="Times New Roman"/>
          <w:sz w:val="24"/>
          <w:szCs w:val="24"/>
        </w:rPr>
        <w:t>When the VetMAX</w:t>
      </w:r>
      <w:r>
        <w:rPr>
          <w:rFonts w:ascii="Times New Roman" w:hAnsi="Times New Roman" w:cs="Times New Roman"/>
          <w:sz w:val="24"/>
          <w:szCs w:val="24"/>
          <w:vertAlign w:val="superscript"/>
        </w:rPr>
        <w:t>TM</w:t>
      </w:r>
      <w:r>
        <w:rPr>
          <w:rFonts w:ascii="Times New Roman" w:hAnsi="Times New Roman" w:cs="Times New Roman"/>
          <w:sz w:val="24"/>
          <w:szCs w:val="24"/>
        </w:rPr>
        <w:t xml:space="preserve"> MTBC qPCR kit were applied to a bTB endemic African buffalo population, animals positive for the PCR but with negative culture results were likely to be truly infected (Table 1). This observation was probably due the imperfect sensitivity of mycobacterial culture</w:t>
      </w:r>
      <w:r w:rsidR="000F14C8">
        <w:rPr>
          <w:rFonts w:ascii="Times New Roman" w:hAnsi="Times New Roman" w:cs="Times New Roman"/>
          <w:sz w:val="24"/>
          <w:szCs w:val="24"/>
        </w:rPr>
        <w:t xml:space="preserve"> </w:t>
      </w:r>
      <w:r w:rsidR="004A1DA0" w:rsidRPr="004A1DA0">
        <w:rPr>
          <w:rFonts w:ascii="Times New Roman" w:hAnsi="Times New Roman" w:cs="Times New Roman"/>
          <w:sz w:val="24"/>
        </w:rPr>
        <w:t>(11)</w:t>
      </w:r>
      <w:r>
        <w:rPr>
          <w:rFonts w:ascii="Times New Roman" w:hAnsi="Times New Roman" w:cs="Times New Roman"/>
          <w:sz w:val="24"/>
          <w:szCs w:val="24"/>
        </w:rPr>
        <w:t xml:space="preserve">. Moreover, for skin and/or cytokine assay positive animals, our findings suggest that PCR may be a better gold standard for determining MTBC infection status when assessing other diagnostic test performance </w:t>
      </w:r>
      <w:r w:rsidR="007E4835" w:rsidRPr="007E4835">
        <w:rPr>
          <w:rFonts w:ascii="Times New Roman" w:hAnsi="Times New Roman" w:cs="Times New Roman"/>
          <w:sz w:val="24"/>
        </w:rPr>
        <w:t>(14)</w:t>
      </w:r>
      <w:r>
        <w:rPr>
          <w:rFonts w:ascii="Times New Roman" w:hAnsi="Times New Roman" w:cs="Times New Roman"/>
          <w:sz w:val="24"/>
          <w:szCs w:val="24"/>
        </w:rPr>
        <w:t>.</w:t>
      </w:r>
    </w:p>
    <w:p w14:paraId="060FB456" w14:textId="0FA95380" w:rsidR="00C77233" w:rsidRDefault="00C77233" w:rsidP="00C77233">
      <w:pPr>
        <w:spacing w:after="0" w:line="480" w:lineRule="auto"/>
        <w:jc w:val="both"/>
      </w:pPr>
      <w:r>
        <w:rPr>
          <w:rFonts w:ascii="Times New Roman" w:hAnsi="Times New Roman" w:cs="Times New Roman"/>
          <w:sz w:val="24"/>
          <w:szCs w:val="24"/>
        </w:rPr>
        <w:t>Furthermore, for all known MTBC-infected rhinoceros, elephants and buffaloes, the observed 18 PCR-positive, mycobacterial culture-negative results (Table 1), may be due to the increased sensitivity of PCR along with the sub-optimal performance of mycobacterial culture</w:t>
      </w:r>
      <w:r w:rsidR="007E4835">
        <w:rPr>
          <w:rFonts w:ascii="Times New Roman" w:hAnsi="Times New Roman" w:cs="Times New Roman"/>
          <w:sz w:val="24"/>
          <w:szCs w:val="24"/>
        </w:rPr>
        <w:t xml:space="preserve"> </w:t>
      </w:r>
      <w:r w:rsidR="00B17F15" w:rsidRPr="00B17F15">
        <w:rPr>
          <w:rFonts w:ascii="Times New Roman" w:hAnsi="Times New Roman" w:cs="Times New Roman"/>
          <w:sz w:val="24"/>
        </w:rPr>
        <w:t>(11,12)</w:t>
      </w:r>
      <w:r>
        <w:rPr>
          <w:rFonts w:ascii="Times New Roman" w:hAnsi="Times New Roman" w:cs="Times New Roman"/>
          <w:sz w:val="24"/>
        </w:rPr>
        <w:t xml:space="preserve">. These results may also be explained by </w:t>
      </w:r>
      <w:r>
        <w:rPr>
          <w:rFonts w:ascii="Times New Roman" w:hAnsi="Times New Roman" w:cs="Times New Roman"/>
          <w:sz w:val="24"/>
          <w:szCs w:val="24"/>
        </w:rPr>
        <w:t>the presence of residual DNA from dead mycobacteria in these samples, which would lead to a false positive PCR result</w:t>
      </w:r>
      <w:r w:rsidR="00384B43">
        <w:rPr>
          <w:rFonts w:ascii="Times New Roman" w:hAnsi="Times New Roman" w:cs="Times New Roman"/>
          <w:sz w:val="24"/>
          <w:szCs w:val="24"/>
        </w:rPr>
        <w:t xml:space="preserve"> </w:t>
      </w:r>
      <w:r w:rsidR="000E53D6" w:rsidRPr="000E53D6">
        <w:rPr>
          <w:rFonts w:ascii="Times New Roman" w:hAnsi="Times New Roman" w:cs="Times New Roman"/>
          <w:sz w:val="24"/>
        </w:rPr>
        <w:t>(16)</w:t>
      </w:r>
      <w:r>
        <w:rPr>
          <w:rFonts w:ascii="Times New Roman" w:hAnsi="Times New Roman" w:cs="Times New Roman"/>
          <w:sz w:val="24"/>
          <w:szCs w:val="24"/>
        </w:rPr>
        <w:t>. However, the culture and PCR negative results in the presumed uninfected rhinoceros and elephants also suggests that the VetMAX</w:t>
      </w:r>
      <w:r>
        <w:rPr>
          <w:rFonts w:ascii="Times New Roman" w:hAnsi="Times New Roman" w:cs="Times New Roman"/>
          <w:sz w:val="24"/>
          <w:szCs w:val="24"/>
          <w:vertAlign w:val="superscript"/>
        </w:rPr>
        <w:t>TM</w:t>
      </w:r>
      <w:r>
        <w:rPr>
          <w:rFonts w:ascii="Times New Roman" w:hAnsi="Times New Roman" w:cs="Times New Roman"/>
          <w:sz w:val="24"/>
          <w:szCs w:val="24"/>
        </w:rPr>
        <w:t xml:space="preserve"> MTBC qPCR Kit has good specificity, although this will need to be investigated in future studies.</w:t>
      </w:r>
      <w:r w:rsidRPr="00750637">
        <w:t xml:space="preserve"> </w:t>
      </w:r>
    </w:p>
    <w:p w14:paraId="66C7CCD0" w14:textId="1F2272DD" w:rsidR="00C77233" w:rsidRDefault="00C77233" w:rsidP="00C77233">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w:t>
      </w:r>
      <w:r w:rsidRPr="00750637">
        <w:rPr>
          <w:rFonts w:ascii="Times New Roman" w:hAnsi="Times New Roman" w:cs="Times New Roman"/>
          <w:sz w:val="24"/>
          <w:szCs w:val="24"/>
        </w:rPr>
        <w:t>he</w:t>
      </w:r>
      <w:r>
        <w:rPr>
          <w:rFonts w:ascii="Times New Roman" w:hAnsi="Times New Roman" w:cs="Times New Roman"/>
          <w:sz w:val="24"/>
          <w:szCs w:val="24"/>
        </w:rPr>
        <w:t xml:space="preserve"> discordant results, due to failure of the </w:t>
      </w:r>
      <w:r w:rsidRPr="00750637">
        <w:rPr>
          <w:rFonts w:ascii="Times New Roman" w:hAnsi="Times New Roman" w:cs="Times New Roman"/>
          <w:sz w:val="24"/>
          <w:szCs w:val="24"/>
        </w:rPr>
        <w:t>VetMAX</w:t>
      </w:r>
      <w:r w:rsidRPr="00CE4A52">
        <w:rPr>
          <w:rFonts w:ascii="Times New Roman" w:hAnsi="Times New Roman" w:cs="Times New Roman"/>
          <w:sz w:val="24"/>
          <w:szCs w:val="24"/>
          <w:vertAlign w:val="superscript"/>
        </w:rPr>
        <w:t>TM</w:t>
      </w:r>
      <w:r w:rsidRPr="00750637">
        <w:rPr>
          <w:rFonts w:ascii="Times New Roman" w:hAnsi="Times New Roman" w:cs="Times New Roman"/>
          <w:sz w:val="24"/>
          <w:szCs w:val="24"/>
        </w:rPr>
        <w:t xml:space="preserve"> MTBC PCR kit to detect</w:t>
      </w:r>
      <w:r>
        <w:rPr>
          <w:rFonts w:ascii="Times New Roman" w:hAnsi="Times New Roman" w:cs="Times New Roman"/>
          <w:sz w:val="24"/>
          <w:szCs w:val="24"/>
        </w:rPr>
        <w:t xml:space="preserve"> DNA in</w:t>
      </w:r>
      <w:r w:rsidRPr="00750637">
        <w:rPr>
          <w:rFonts w:ascii="Times New Roman" w:hAnsi="Times New Roman" w:cs="Times New Roman"/>
          <w:sz w:val="24"/>
          <w:szCs w:val="24"/>
        </w:rPr>
        <w:t xml:space="preserve"> </w:t>
      </w:r>
      <w:r w:rsidRPr="00CE4A52">
        <w:rPr>
          <w:rFonts w:ascii="Times New Roman" w:hAnsi="Times New Roman" w:cs="Times New Roman"/>
          <w:i/>
          <w:sz w:val="24"/>
          <w:szCs w:val="24"/>
        </w:rPr>
        <w:t>M. bovis</w:t>
      </w:r>
      <w:r>
        <w:rPr>
          <w:rFonts w:ascii="Times New Roman" w:hAnsi="Times New Roman" w:cs="Times New Roman"/>
          <w:sz w:val="24"/>
          <w:szCs w:val="24"/>
        </w:rPr>
        <w:t xml:space="preserve"> </w:t>
      </w:r>
      <w:r w:rsidRPr="00750637">
        <w:rPr>
          <w:rFonts w:ascii="Times New Roman" w:hAnsi="Times New Roman" w:cs="Times New Roman"/>
          <w:sz w:val="24"/>
          <w:szCs w:val="24"/>
        </w:rPr>
        <w:t>culture</w:t>
      </w:r>
      <w:r>
        <w:rPr>
          <w:rFonts w:ascii="Times New Roman" w:hAnsi="Times New Roman" w:cs="Times New Roman"/>
          <w:sz w:val="24"/>
          <w:szCs w:val="24"/>
        </w:rPr>
        <w:t>-positive</w:t>
      </w:r>
      <w:r w:rsidRPr="00750637">
        <w:rPr>
          <w:rFonts w:ascii="Times New Roman" w:hAnsi="Times New Roman" w:cs="Times New Roman"/>
          <w:sz w:val="24"/>
          <w:szCs w:val="24"/>
        </w:rPr>
        <w:t xml:space="preserve"> tissue samples</w:t>
      </w:r>
      <w:r>
        <w:rPr>
          <w:rFonts w:ascii="Times New Roman" w:hAnsi="Times New Roman" w:cs="Times New Roman"/>
          <w:sz w:val="24"/>
          <w:szCs w:val="24"/>
        </w:rPr>
        <w:t>,</w:t>
      </w:r>
      <w:r w:rsidRPr="00750637">
        <w:rPr>
          <w:rFonts w:ascii="Times New Roman" w:hAnsi="Times New Roman" w:cs="Times New Roman"/>
          <w:sz w:val="24"/>
          <w:szCs w:val="24"/>
        </w:rPr>
        <w:t xml:space="preserve"> may be due to DNA degradation, as a result of several freeze-thaw cycles of the stored homogenates</w:t>
      </w:r>
      <w:r w:rsidR="005A310B">
        <w:rPr>
          <w:rFonts w:ascii="Times New Roman" w:hAnsi="Times New Roman" w:cs="Times New Roman"/>
          <w:sz w:val="24"/>
          <w:szCs w:val="24"/>
        </w:rPr>
        <w:t xml:space="preserve"> </w:t>
      </w:r>
      <w:r w:rsidR="0097634B" w:rsidRPr="0097634B">
        <w:rPr>
          <w:rFonts w:ascii="Times New Roman" w:hAnsi="Times New Roman" w:cs="Times New Roman"/>
          <w:sz w:val="24"/>
        </w:rPr>
        <w:t>(17)</w:t>
      </w:r>
      <w:r w:rsidRPr="00750637">
        <w:rPr>
          <w:rFonts w:ascii="Times New Roman" w:hAnsi="Times New Roman" w:cs="Times New Roman"/>
          <w:sz w:val="24"/>
          <w:szCs w:val="24"/>
        </w:rPr>
        <w:t xml:space="preserve">. </w:t>
      </w:r>
      <w:r>
        <w:rPr>
          <w:rFonts w:ascii="Times New Roman" w:hAnsi="Times New Roman" w:cs="Times New Roman"/>
          <w:sz w:val="24"/>
          <w:szCs w:val="24"/>
        </w:rPr>
        <w:t xml:space="preserve">The DNA was extracted from stored tissues that had been previously frozen and thawed, whereas the samples were processed for culture after only one freeze-thaw cycle. However, </w:t>
      </w:r>
      <w:r w:rsidRPr="00750637">
        <w:rPr>
          <w:rFonts w:ascii="Times New Roman" w:hAnsi="Times New Roman" w:cs="Times New Roman"/>
          <w:sz w:val="24"/>
          <w:szCs w:val="24"/>
        </w:rPr>
        <w:t xml:space="preserve">DNA degradation may have been avoided if homogenized tissue samples, destined for DNA extractions, were stabilized with an appropriate </w:t>
      </w:r>
      <w:r>
        <w:rPr>
          <w:rFonts w:ascii="Times New Roman" w:hAnsi="Times New Roman" w:cs="Times New Roman"/>
          <w:sz w:val="24"/>
          <w:szCs w:val="24"/>
        </w:rPr>
        <w:t>media</w:t>
      </w:r>
      <w:r w:rsidRPr="00750637">
        <w:rPr>
          <w:rFonts w:ascii="Times New Roman" w:hAnsi="Times New Roman" w:cs="Times New Roman"/>
          <w:sz w:val="24"/>
          <w:szCs w:val="24"/>
        </w:rPr>
        <w:t xml:space="preserve"> prior to freezing</w:t>
      </w:r>
      <w:r>
        <w:rPr>
          <w:rFonts w:ascii="Times New Roman" w:hAnsi="Times New Roman" w:cs="Times New Roman"/>
          <w:sz w:val="24"/>
          <w:szCs w:val="24"/>
        </w:rPr>
        <w:t>,</w:t>
      </w:r>
      <w:r w:rsidRPr="00750637">
        <w:rPr>
          <w:rFonts w:ascii="Times New Roman" w:hAnsi="Times New Roman" w:cs="Times New Roman"/>
          <w:sz w:val="24"/>
          <w:szCs w:val="24"/>
        </w:rPr>
        <w:t xml:space="preserve"> or </w:t>
      </w:r>
      <w:r>
        <w:rPr>
          <w:rFonts w:ascii="Times New Roman" w:hAnsi="Times New Roman" w:cs="Times New Roman"/>
          <w:sz w:val="24"/>
          <w:szCs w:val="24"/>
        </w:rPr>
        <w:t xml:space="preserve">the best option would be to </w:t>
      </w:r>
      <w:r w:rsidRPr="00750637">
        <w:rPr>
          <w:rFonts w:ascii="Times New Roman" w:hAnsi="Times New Roman" w:cs="Times New Roman"/>
          <w:sz w:val="24"/>
          <w:szCs w:val="24"/>
        </w:rPr>
        <w:t>perform DNA extraction</w:t>
      </w:r>
      <w:r>
        <w:rPr>
          <w:rFonts w:ascii="Times New Roman" w:hAnsi="Times New Roman" w:cs="Times New Roman"/>
          <w:sz w:val="24"/>
          <w:szCs w:val="24"/>
        </w:rPr>
        <w:t xml:space="preserve"> on fresh samples</w:t>
      </w:r>
      <w:r w:rsidRPr="00750637">
        <w:rPr>
          <w:rFonts w:ascii="Times New Roman" w:hAnsi="Times New Roman" w:cs="Times New Roman"/>
          <w:sz w:val="24"/>
          <w:szCs w:val="24"/>
        </w:rPr>
        <w:t>.</w:t>
      </w:r>
    </w:p>
    <w:p w14:paraId="70AE6066" w14:textId="77777777" w:rsidR="00C77233" w:rsidRDefault="00C77233" w:rsidP="00C77233">
      <w:pPr>
        <w:spacing w:after="0" w:line="480" w:lineRule="auto"/>
        <w:jc w:val="both"/>
        <w:rPr>
          <w:rFonts w:ascii="Times New Roman" w:hAnsi="Times New Roman" w:cs="Times New Roman"/>
          <w:sz w:val="24"/>
          <w:szCs w:val="24"/>
        </w:rPr>
      </w:pPr>
      <w:r w:rsidRPr="00495E60">
        <w:rPr>
          <w:rFonts w:ascii="Times New Roman" w:hAnsi="Times New Roman" w:cs="Times New Roman"/>
          <w:sz w:val="24"/>
          <w:szCs w:val="24"/>
        </w:rPr>
        <w:lastRenderedPageBreak/>
        <w:t>Based on preliminary data showing that this qPCR can detect MTBC DNA across a range of wildlife species and sample types, this kit appears to be a promising new tool for postmortem TB diagnosis as well as screening antemortem clinical samples. Since this kit can be used across species, it is especially important for wildlife where only limited host-based diagnostic tests are available. It is important to note that the technique appears to be sensitive, although the limitations of this pilot study included limited sample size and freeze-thawing of samples prior to qPCR testing.</w:t>
      </w:r>
    </w:p>
    <w:p w14:paraId="6F5A0FDD" w14:textId="77777777" w:rsidR="000A042F" w:rsidRDefault="000A042F" w:rsidP="00C77233">
      <w:pPr>
        <w:spacing w:after="0" w:line="480" w:lineRule="auto"/>
        <w:jc w:val="both"/>
        <w:rPr>
          <w:rFonts w:ascii="Times New Roman" w:hAnsi="Times New Roman" w:cs="Times New Roman"/>
          <w:b/>
          <w:bCs/>
          <w:sz w:val="24"/>
          <w:szCs w:val="24"/>
        </w:rPr>
      </w:pPr>
    </w:p>
    <w:p w14:paraId="6CB51F97" w14:textId="152609FE" w:rsidR="00C77233" w:rsidRPr="000A042F" w:rsidRDefault="000A042F" w:rsidP="00C77233">
      <w:pPr>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Conclusions</w:t>
      </w:r>
    </w:p>
    <w:p w14:paraId="7B89CB7A" w14:textId="5BF1B635" w:rsidR="00C77233" w:rsidRPr="002C2AC0" w:rsidRDefault="000A042F" w:rsidP="00C77233">
      <w:pPr>
        <w:spacing w:after="0" w:line="480" w:lineRule="auto"/>
        <w:jc w:val="both"/>
        <w:rPr>
          <w:rFonts w:ascii="Times New Roman" w:hAnsi="Times New Roman" w:cs="Times New Roman"/>
          <w:sz w:val="24"/>
          <w:szCs w:val="24"/>
        </w:rPr>
      </w:pPr>
      <w:r>
        <w:rPr>
          <w:rFonts w:ascii="Times New Roman" w:hAnsi="Times New Roman" w:cs="Times New Roman"/>
          <w:sz w:val="24"/>
          <w:szCs w:val="24"/>
        </w:rPr>
        <w:t>O</w:t>
      </w:r>
      <w:r w:rsidR="00C77233">
        <w:rPr>
          <w:rFonts w:ascii="Times New Roman" w:hAnsi="Times New Roman" w:cs="Times New Roman"/>
          <w:sz w:val="24"/>
          <w:szCs w:val="24"/>
        </w:rPr>
        <w:t>ur findings support the use of the VetMAX</w:t>
      </w:r>
      <w:r w:rsidR="00C77233">
        <w:rPr>
          <w:rFonts w:ascii="Times New Roman" w:hAnsi="Times New Roman" w:cs="Times New Roman"/>
          <w:sz w:val="24"/>
          <w:szCs w:val="24"/>
          <w:vertAlign w:val="superscript"/>
        </w:rPr>
        <w:t>TM</w:t>
      </w:r>
      <w:r w:rsidR="00C77233">
        <w:rPr>
          <w:rFonts w:ascii="Times New Roman" w:hAnsi="Times New Roman" w:cs="Times New Roman"/>
          <w:sz w:val="24"/>
          <w:szCs w:val="24"/>
        </w:rPr>
        <w:t xml:space="preserve"> MTBC PCR Kit for the successful amplification of the insertion element </w:t>
      </w:r>
      <w:r w:rsidR="00C77233" w:rsidRPr="00B735D1">
        <w:rPr>
          <w:rFonts w:ascii="Times New Roman" w:hAnsi="Times New Roman" w:cs="Times New Roman"/>
          <w:iCs/>
          <w:sz w:val="24"/>
          <w:szCs w:val="24"/>
        </w:rPr>
        <w:t>IS</w:t>
      </w:r>
      <w:r w:rsidR="00C77233" w:rsidRPr="002C2AC0">
        <w:rPr>
          <w:rFonts w:ascii="Times New Roman" w:hAnsi="Times New Roman" w:cs="Times New Roman"/>
          <w:i/>
          <w:sz w:val="24"/>
          <w:szCs w:val="24"/>
        </w:rPr>
        <w:t>6110</w:t>
      </w:r>
      <w:r w:rsidR="00C77233">
        <w:rPr>
          <w:rFonts w:ascii="Times New Roman" w:hAnsi="Times New Roman" w:cs="Times New Roman"/>
          <w:i/>
          <w:sz w:val="24"/>
          <w:szCs w:val="24"/>
        </w:rPr>
        <w:t xml:space="preserve"> </w:t>
      </w:r>
      <w:r w:rsidR="00C77233">
        <w:rPr>
          <w:rFonts w:ascii="Times New Roman" w:hAnsi="Times New Roman" w:cs="Times New Roman"/>
          <w:sz w:val="24"/>
          <w:szCs w:val="24"/>
        </w:rPr>
        <w:t xml:space="preserve">from mycobacterial DNA isolated from tissue and respiratory tract samples obtained from </w:t>
      </w:r>
      <w:r w:rsidR="00C77233" w:rsidRPr="00236B55">
        <w:rPr>
          <w:rFonts w:ascii="Times New Roman" w:hAnsi="Times New Roman" w:cs="Times New Roman"/>
          <w:i/>
          <w:sz w:val="24"/>
          <w:szCs w:val="24"/>
        </w:rPr>
        <w:t>M. bovis</w:t>
      </w:r>
      <w:r w:rsidR="00C77233">
        <w:rPr>
          <w:rFonts w:ascii="Times New Roman" w:hAnsi="Times New Roman" w:cs="Times New Roman"/>
          <w:sz w:val="24"/>
          <w:szCs w:val="24"/>
        </w:rPr>
        <w:t xml:space="preserve">-infected African buffaloes, </w:t>
      </w:r>
      <w:r w:rsidR="00C77233" w:rsidRPr="00236B55">
        <w:rPr>
          <w:rFonts w:ascii="Times New Roman" w:hAnsi="Times New Roman" w:cs="Times New Roman"/>
          <w:i/>
          <w:sz w:val="24"/>
          <w:szCs w:val="24"/>
        </w:rPr>
        <w:t>M. bovis</w:t>
      </w:r>
      <w:r w:rsidR="00C77233">
        <w:rPr>
          <w:rFonts w:ascii="Times New Roman" w:hAnsi="Times New Roman" w:cs="Times New Roman"/>
          <w:sz w:val="24"/>
          <w:szCs w:val="24"/>
        </w:rPr>
        <w:t xml:space="preserve">-infected white rhinoceros, and </w:t>
      </w:r>
      <w:r w:rsidR="00C77233" w:rsidRPr="00236B55">
        <w:rPr>
          <w:rFonts w:ascii="Times New Roman" w:hAnsi="Times New Roman" w:cs="Times New Roman"/>
          <w:i/>
          <w:sz w:val="24"/>
          <w:szCs w:val="24"/>
        </w:rPr>
        <w:t>M. tuberculosis</w:t>
      </w:r>
      <w:r w:rsidR="00C77233">
        <w:rPr>
          <w:rFonts w:ascii="Times New Roman" w:hAnsi="Times New Roman" w:cs="Times New Roman"/>
          <w:i/>
          <w:sz w:val="24"/>
          <w:szCs w:val="24"/>
        </w:rPr>
        <w:t xml:space="preserve">- </w:t>
      </w:r>
      <w:r w:rsidR="00C77233" w:rsidRPr="00B812ED">
        <w:rPr>
          <w:rFonts w:ascii="Times New Roman" w:hAnsi="Times New Roman" w:cs="Times New Roman"/>
          <w:sz w:val="24"/>
          <w:szCs w:val="24"/>
        </w:rPr>
        <w:t>and</w:t>
      </w:r>
      <w:r w:rsidR="00C77233">
        <w:rPr>
          <w:rFonts w:ascii="Times New Roman" w:hAnsi="Times New Roman" w:cs="Times New Roman"/>
          <w:i/>
          <w:sz w:val="24"/>
          <w:szCs w:val="24"/>
        </w:rPr>
        <w:t xml:space="preserve"> M. bovis</w:t>
      </w:r>
      <w:r w:rsidR="00C77233">
        <w:rPr>
          <w:rFonts w:ascii="Times New Roman" w:hAnsi="Times New Roman" w:cs="Times New Roman"/>
          <w:sz w:val="24"/>
          <w:szCs w:val="24"/>
        </w:rPr>
        <w:t>-infected African elephants. Furthermore, this qPCR could provide a new tool for the detection of TB in various sample types from African wildlife species.</w:t>
      </w:r>
    </w:p>
    <w:p w14:paraId="7722F90C" w14:textId="77777777" w:rsidR="00C77233" w:rsidRDefault="00C77233" w:rsidP="00A24FF7">
      <w:pPr>
        <w:spacing w:after="0" w:line="480" w:lineRule="auto"/>
        <w:jc w:val="both"/>
        <w:rPr>
          <w:rFonts w:ascii="Times New Roman" w:hAnsi="Times New Roman" w:cs="Times New Roman"/>
          <w:sz w:val="24"/>
          <w:szCs w:val="24"/>
        </w:rPr>
      </w:pPr>
    </w:p>
    <w:p w14:paraId="25E1F794" w14:textId="19BC126E" w:rsidR="00424BD9" w:rsidRPr="00945E54" w:rsidRDefault="00424BD9" w:rsidP="00945E54">
      <w:pPr>
        <w:spacing w:after="0" w:line="480" w:lineRule="auto"/>
        <w:rPr>
          <w:rFonts w:ascii="Times New Roman" w:hAnsi="Times New Roman" w:cs="Times New Roman"/>
          <w:b/>
          <w:sz w:val="24"/>
          <w:szCs w:val="24"/>
        </w:rPr>
      </w:pPr>
      <w:r w:rsidRPr="00945E54">
        <w:rPr>
          <w:rFonts w:ascii="Times New Roman" w:hAnsi="Times New Roman" w:cs="Times New Roman"/>
          <w:b/>
          <w:sz w:val="24"/>
          <w:szCs w:val="24"/>
        </w:rPr>
        <w:t>Method</w:t>
      </w:r>
      <w:r w:rsidR="00DE2BF7" w:rsidRPr="00945E54">
        <w:rPr>
          <w:rFonts w:ascii="Times New Roman" w:hAnsi="Times New Roman" w:cs="Times New Roman"/>
          <w:b/>
          <w:sz w:val="24"/>
          <w:szCs w:val="24"/>
        </w:rPr>
        <w:t>s</w:t>
      </w:r>
    </w:p>
    <w:p w14:paraId="2329CF78" w14:textId="57592D5B" w:rsidR="00F021F6" w:rsidRPr="00945E54" w:rsidRDefault="00E561D6" w:rsidP="00945E54">
      <w:pPr>
        <w:spacing w:after="0" w:line="480" w:lineRule="auto"/>
        <w:rPr>
          <w:rFonts w:ascii="Times New Roman" w:hAnsi="Times New Roman" w:cs="Times New Roman"/>
          <w:b/>
          <w:sz w:val="24"/>
          <w:szCs w:val="24"/>
        </w:rPr>
      </w:pPr>
      <w:r w:rsidRPr="00945E54">
        <w:rPr>
          <w:rFonts w:ascii="Times New Roman" w:hAnsi="Times New Roman" w:cs="Times New Roman"/>
          <w:b/>
          <w:sz w:val="24"/>
          <w:szCs w:val="24"/>
        </w:rPr>
        <w:t>Animals</w:t>
      </w:r>
      <w:r w:rsidR="001849B9" w:rsidRPr="00945E54">
        <w:rPr>
          <w:rFonts w:ascii="Times New Roman" w:hAnsi="Times New Roman" w:cs="Times New Roman"/>
          <w:b/>
          <w:sz w:val="24"/>
          <w:szCs w:val="24"/>
        </w:rPr>
        <w:t xml:space="preserve"> </w:t>
      </w:r>
    </w:p>
    <w:p w14:paraId="281F0709" w14:textId="36C5013C" w:rsidR="00A73D20" w:rsidRDefault="00FA50EB" w:rsidP="00A24FF7">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Archived</w:t>
      </w:r>
      <w:r w:rsidR="00844F27">
        <w:rPr>
          <w:rFonts w:ascii="Times New Roman" w:hAnsi="Times New Roman" w:cs="Times New Roman"/>
          <w:sz w:val="24"/>
          <w:szCs w:val="24"/>
        </w:rPr>
        <w:t xml:space="preserve"> </w:t>
      </w:r>
      <w:r w:rsidR="00FD75E6">
        <w:rPr>
          <w:rFonts w:ascii="Times New Roman" w:hAnsi="Times New Roman" w:cs="Times New Roman"/>
          <w:sz w:val="24"/>
          <w:szCs w:val="24"/>
        </w:rPr>
        <w:t xml:space="preserve">tissue </w:t>
      </w:r>
      <w:r w:rsidR="00B3150B">
        <w:rPr>
          <w:rFonts w:ascii="Times New Roman" w:hAnsi="Times New Roman" w:cs="Times New Roman"/>
          <w:sz w:val="24"/>
          <w:szCs w:val="24"/>
        </w:rPr>
        <w:t>s</w:t>
      </w:r>
      <w:r w:rsidR="000433B2">
        <w:rPr>
          <w:rFonts w:ascii="Times New Roman" w:hAnsi="Times New Roman" w:cs="Times New Roman"/>
          <w:sz w:val="24"/>
          <w:szCs w:val="24"/>
        </w:rPr>
        <w:t>amples from f</w:t>
      </w:r>
      <w:r w:rsidR="00C740E6">
        <w:rPr>
          <w:rFonts w:ascii="Times New Roman" w:hAnsi="Times New Roman" w:cs="Times New Roman"/>
          <w:sz w:val="24"/>
          <w:szCs w:val="24"/>
        </w:rPr>
        <w:t xml:space="preserve">orty-eight </w:t>
      </w:r>
      <w:r w:rsidR="00C935DA">
        <w:rPr>
          <w:rFonts w:ascii="Times New Roman" w:hAnsi="Times New Roman" w:cs="Times New Roman"/>
          <w:sz w:val="24"/>
          <w:szCs w:val="24"/>
        </w:rPr>
        <w:t>African buffaloes</w:t>
      </w:r>
      <w:r w:rsidR="00554574">
        <w:rPr>
          <w:rFonts w:ascii="Times New Roman" w:hAnsi="Times New Roman" w:cs="Times New Roman"/>
          <w:sz w:val="24"/>
          <w:szCs w:val="24"/>
        </w:rPr>
        <w:t xml:space="preserve"> from bTB endemic areas</w:t>
      </w:r>
      <w:r w:rsidR="00A657BB">
        <w:rPr>
          <w:rFonts w:ascii="Times New Roman" w:hAnsi="Times New Roman" w:cs="Times New Roman"/>
          <w:sz w:val="24"/>
          <w:szCs w:val="24"/>
        </w:rPr>
        <w:t>,</w:t>
      </w:r>
      <w:r w:rsidR="00E770B6">
        <w:rPr>
          <w:rFonts w:ascii="Times New Roman" w:hAnsi="Times New Roman" w:cs="Times New Roman"/>
          <w:sz w:val="24"/>
          <w:szCs w:val="24"/>
        </w:rPr>
        <w:t xml:space="preserve"> tested between 2016 and 2018</w:t>
      </w:r>
      <w:r w:rsidR="00B576F0">
        <w:rPr>
          <w:rFonts w:ascii="Times New Roman" w:hAnsi="Times New Roman" w:cs="Times New Roman"/>
          <w:sz w:val="24"/>
          <w:szCs w:val="24"/>
        </w:rPr>
        <w:t xml:space="preserve"> during a bTB test-and-cull programme</w:t>
      </w:r>
      <w:r w:rsidR="00A657BB">
        <w:rPr>
          <w:rFonts w:ascii="Times New Roman" w:hAnsi="Times New Roman" w:cs="Times New Roman"/>
          <w:sz w:val="24"/>
          <w:szCs w:val="24"/>
        </w:rPr>
        <w:t>,</w:t>
      </w:r>
      <w:r w:rsidR="00C935DA">
        <w:rPr>
          <w:rFonts w:ascii="Times New Roman" w:hAnsi="Times New Roman" w:cs="Times New Roman"/>
          <w:sz w:val="24"/>
          <w:szCs w:val="24"/>
        </w:rPr>
        <w:t xml:space="preserve"> were</w:t>
      </w:r>
      <w:r w:rsidR="00E770B6">
        <w:rPr>
          <w:rFonts w:ascii="Times New Roman" w:hAnsi="Times New Roman" w:cs="Times New Roman"/>
          <w:sz w:val="24"/>
          <w:szCs w:val="24"/>
        </w:rPr>
        <w:t xml:space="preserve"> selected for this study. All buffaloes were </w:t>
      </w:r>
      <w:r w:rsidR="00C935DA">
        <w:rPr>
          <w:rFonts w:ascii="Times New Roman" w:hAnsi="Times New Roman" w:cs="Times New Roman"/>
          <w:sz w:val="24"/>
          <w:szCs w:val="24"/>
        </w:rPr>
        <w:t>tested</w:t>
      </w:r>
      <w:r w:rsidR="00FA165C">
        <w:rPr>
          <w:rFonts w:ascii="Times New Roman" w:hAnsi="Times New Roman" w:cs="Times New Roman"/>
          <w:sz w:val="24"/>
          <w:szCs w:val="24"/>
        </w:rPr>
        <w:t xml:space="preserve"> </w:t>
      </w:r>
      <w:r w:rsidR="00E770B6">
        <w:rPr>
          <w:rFonts w:ascii="Times New Roman" w:hAnsi="Times New Roman" w:cs="Times New Roman"/>
          <w:sz w:val="24"/>
          <w:szCs w:val="24"/>
        </w:rPr>
        <w:t>using</w:t>
      </w:r>
      <w:r w:rsidR="00FA165C">
        <w:rPr>
          <w:rFonts w:ascii="Times New Roman" w:hAnsi="Times New Roman" w:cs="Times New Roman"/>
          <w:sz w:val="24"/>
          <w:szCs w:val="24"/>
        </w:rPr>
        <w:t xml:space="preserve"> the </w:t>
      </w:r>
      <w:r w:rsidR="00310B15">
        <w:rPr>
          <w:rFonts w:ascii="Times New Roman" w:hAnsi="Times New Roman" w:cs="Times New Roman"/>
          <w:sz w:val="24"/>
          <w:szCs w:val="24"/>
        </w:rPr>
        <w:t>single comparative intradermal tuberculin test (</w:t>
      </w:r>
      <w:r w:rsidR="00FA165C">
        <w:rPr>
          <w:rFonts w:ascii="Times New Roman" w:hAnsi="Times New Roman" w:cs="Times New Roman"/>
          <w:sz w:val="24"/>
          <w:szCs w:val="24"/>
        </w:rPr>
        <w:t>SC</w:t>
      </w:r>
      <w:r w:rsidR="00310B15">
        <w:rPr>
          <w:rFonts w:ascii="Times New Roman" w:hAnsi="Times New Roman" w:cs="Times New Roman"/>
          <w:sz w:val="24"/>
          <w:szCs w:val="24"/>
        </w:rPr>
        <w:t>I</w:t>
      </w:r>
      <w:r w:rsidR="00FA165C">
        <w:rPr>
          <w:rFonts w:ascii="Times New Roman" w:hAnsi="Times New Roman" w:cs="Times New Roman"/>
          <w:sz w:val="24"/>
          <w:szCs w:val="24"/>
        </w:rPr>
        <w:t>TT</w:t>
      </w:r>
      <w:r w:rsidR="00A73D20">
        <w:rPr>
          <w:rFonts w:ascii="Times New Roman" w:hAnsi="Times New Roman" w:cs="Times New Roman"/>
          <w:sz w:val="24"/>
          <w:szCs w:val="24"/>
        </w:rPr>
        <w:t>)</w:t>
      </w:r>
      <w:r w:rsidR="00FA165C">
        <w:rPr>
          <w:rFonts w:ascii="Times New Roman" w:hAnsi="Times New Roman" w:cs="Times New Roman"/>
          <w:sz w:val="24"/>
          <w:szCs w:val="24"/>
        </w:rPr>
        <w:t>,</w:t>
      </w:r>
      <w:r w:rsidR="00B576F0">
        <w:rPr>
          <w:rFonts w:ascii="Times New Roman" w:hAnsi="Times New Roman" w:cs="Times New Roman"/>
          <w:sz w:val="24"/>
          <w:szCs w:val="24"/>
        </w:rPr>
        <w:t xml:space="preserve"> two separate</w:t>
      </w:r>
      <w:r w:rsidR="00FA165C">
        <w:rPr>
          <w:rFonts w:ascii="Times New Roman" w:hAnsi="Times New Roman" w:cs="Times New Roman"/>
          <w:sz w:val="24"/>
          <w:szCs w:val="24"/>
        </w:rPr>
        <w:t xml:space="preserve"> i</w:t>
      </w:r>
      <w:r w:rsidR="00FA165C" w:rsidRPr="00FA165C">
        <w:rPr>
          <w:rFonts w:ascii="Times New Roman" w:hAnsi="Times New Roman" w:cs="Times New Roman"/>
          <w:sz w:val="24"/>
          <w:szCs w:val="24"/>
        </w:rPr>
        <w:t>nterferon-gamma (IFN-γ) release assays (IGRAs)</w:t>
      </w:r>
      <w:r w:rsidR="00B576F0">
        <w:rPr>
          <w:rFonts w:ascii="Times New Roman" w:hAnsi="Times New Roman" w:cs="Times New Roman"/>
          <w:sz w:val="24"/>
          <w:szCs w:val="24"/>
        </w:rPr>
        <w:t xml:space="preserve"> </w:t>
      </w:r>
      <w:r w:rsidR="00FA165C">
        <w:rPr>
          <w:rFonts w:ascii="Times New Roman" w:hAnsi="Times New Roman" w:cs="Times New Roman"/>
          <w:sz w:val="24"/>
          <w:szCs w:val="24"/>
        </w:rPr>
        <w:t xml:space="preserve">and </w:t>
      </w:r>
      <w:r w:rsidR="000A4F22">
        <w:rPr>
          <w:rFonts w:ascii="Times New Roman" w:hAnsi="Times New Roman" w:cs="Times New Roman"/>
          <w:sz w:val="24"/>
          <w:szCs w:val="24"/>
        </w:rPr>
        <w:t>a</w:t>
      </w:r>
      <w:r w:rsidR="00FA165C">
        <w:rPr>
          <w:rFonts w:ascii="Times New Roman" w:hAnsi="Times New Roman" w:cs="Times New Roman"/>
          <w:sz w:val="24"/>
          <w:szCs w:val="24"/>
        </w:rPr>
        <w:t xml:space="preserve"> Q</w:t>
      </w:r>
      <w:r w:rsidR="00781F3B">
        <w:rPr>
          <w:rFonts w:ascii="Times New Roman" w:hAnsi="Times New Roman" w:cs="Times New Roman"/>
          <w:sz w:val="24"/>
          <w:szCs w:val="24"/>
        </w:rPr>
        <w:t xml:space="preserve">uantiFERON </w:t>
      </w:r>
      <w:r w:rsidR="00FA165C">
        <w:rPr>
          <w:rFonts w:ascii="Times New Roman" w:hAnsi="Times New Roman" w:cs="Times New Roman"/>
          <w:sz w:val="24"/>
          <w:szCs w:val="24"/>
        </w:rPr>
        <w:t>T</w:t>
      </w:r>
      <w:r w:rsidR="00781F3B">
        <w:rPr>
          <w:rFonts w:ascii="Times New Roman" w:hAnsi="Times New Roman" w:cs="Times New Roman"/>
          <w:sz w:val="24"/>
          <w:szCs w:val="24"/>
        </w:rPr>
        <w:t>B Gold In-tube (QFT)</w:t>
      </w:r>
      <w:r w:rsidR="00FA165C">
        <w:rPr>
          <w:rFonts w:ascii="Times New Roman" w:hAnsi="Times New Roman" w:cs="Times New Roman"/>
          <w:sz w:val="24"/>
          <w:szCs w:val="24"/>
        </w:rPr>
        <w:t xml:space="preserve"> IFN-γ induced protein of 10 kDa (IP-10) release assay (IPRA)</w:t>
      </w:r>
      <w:r w:rsidR="00D102CD">
        <w:rPr>
          <w:rFonts w:ascii="Times New Roman" w:hAnsi="Times New Roman" w:cs="Times New Roman"/>
          <w:sz w:val="24"/>
          <w:szCs w:val="24"/>
        </w:rPr>
        <w:t>,</w:t>
      </w:r>
      <w:r w:rsidR="00B576F0">
        <w:rPr>
          <w:rFonts w:ascii="Times New Roman" w:hAnsi="Times New Roman" w:cs="Times New Roman"/>
          <w:sz w:val="24"/>
          <w:szCs w:val="24"/>
        </w:rPr>
        <w:t xml:space="preserve"> as previously described</w:t>
      </w:r>
      <w:r w:rsidR="000A4F22">
        <w:rPr>
          <w:rFonts w:ascii="Times New Roman" w:hAnsi="Times New Roman" w:cs="Times New Roman"/>
          <w:sz w:val="24"/>
          <w:szCs w:val="24"/>
        </w:rPr>
        <w:t xml:space="preserve"> </w:t>
      </w:r>
      <w:r w:rsidR="00D40040" w:rsidRPr="00D40040">
        <w:rPr>
          <w:rFonts w:ascii="Times New Roman" w:hAnsi="Times New Roman" w:cs="Times New Roman"/>
          <w:sz w:val="24"/>
        </w:rPr>
        <w:t>(18,19)</w:t>
      </w:r>
      <w:r w:rsidR="00D40040">
        <w:rPr>
          <w:rFonts w:ascii="Times New Roman" w:hAnsi="Times New Roman" w:cs="Times New Roman"/>
          <w:sz w:val="24"/>
        </w:rPr>
        <w:t>.</w:t>
      </w:r>
      <w:r w:rsidR="00B576F0">
        <w:rPr>
          <w:rFonts w:ascii="Times New Roman" w:hAnsi="Times New Roman" w:cs="Times New Roman"/>
          <w:sz w:val="24"/>
          <w:szCs w:val="24"/>
        </w:rPr>
        <w:t xml:space="preserve"> </w:t>
      </w:r>
      <w:r w:rsidR="00FA165C">
        <w:rPr>
          <w:rFonts w:ascii="Times New Roman" w:hAnsi="Times New Roman" w:cs="Times New Roman"/>
          <w:sz w:val="24"/>
          <w:szCs w:val="24"/>
        </w:rPr>
        <w:t>All test-positive (</w:t>
      </w:r>
      <w:r w:rsidR="00C936D8">
        <w:rPr>
          <w:rFonts w:ascii="Times New Roman" w:hAnsi="Times New Roman" w:cs="Times New Roman"/>
          <w:sz w:val="24"/>
          <w:szCs w:val="24"/>
        </w:rPr>
        <w:t xml:space="preserve">i.e., </w:t>
      </w:r>
      <w:r w:rsidR="00FA165C">
        <w:rPr>
          <w:rFonts w:ascii="Times New Roman" w:hAnsi="Times New Roman" w:cs="Times New Roman"/>
          <w:sz w:val="24"/>
          <w:szCs w:val="24"/>
        </w:rPr>
        <w:t xml:space="preserve">positive on any test) </w:t>
      </w:r>
      <w:r w:rsidR="00C936D8">
        <w:rPr>
          <w:rFonts w:ascii="Times New Roman" w:hAnsi="Times New Roman" w:cs="Times New Roman"/>
          <w:sz w:val="24"/>
          <w:szCs w:val="24"/>
        </w:rPr>
        <w:t xml:space="preserve">buffaloes </w:t>
      </w:r>
      <w:r w:rsidR="00FA165C">
        <w:rPr>
          <w:rFonts w:ascii="Times New Roman" w:hAnsi="Times New Roman" w:cs="Times New Roman"/>
          <w:sz w:val="24"/>
          <w:szCs w:val="24"/>
        </w:rPr>
        <w:t xml:space="preserve">were </w:t>
      </w:r>
      <w:r w:rsidR="00BF71F4">
        <w:rPr>
          <w:rFonts w:ascii="Times New Roman" w:hAnsi="Times New Roman" w:cs="Times New Roman"/>
          <w:sz w:val="24"/>
          <w:szCs w:val="24"/>
        </w:rPr>
        <w:t>shot</w:t>
      </w:r>
      <w:r w:rsidR="004668CA">
        <w:rPr>
          <w:rFonts w:ascii="Times New Roman" w:hAnsi="Times New Roman" w:cs="Times New Roman"/>
          <w:sz w:val="24"/>
          <w:szCs w:val="24"/>
        </w:rPr>
        <w:t xml:space="preserve"> by </w:t>
      </w:r>
      <w:r w:rsidR="001432FA">
        <w:rPr>
          <w:rFonts w:ascii="Times New Roman" w:hAnsi="Times New Roman" w:cs="Times New Roman"/>
          <w:sz w:val="24"/>
          <w:szCs w:val="24"/>
        </w:rPr>
        <w:t xml:space="preserve">their respective </w:t>
      </w:r>
      <w:r w:rsidR="004668CA">
        <w:rPr>
          <w:rFonts w:ascii="Times New Roman" w:hAnsi="Times New Roman" w:cs="Times New Roman"/>
          <w:sz w:val="24"/>
          <w:szCs w:val="24"/>
        </w:rPr>
        <w:t>p</w:t>
      </w:r>
      <w:r w:rsidR="00546F1F">
        <w:rPr>
          <w:rFonts w:ascii="Times New Roman" w:hAnsi="Times New Roman" w:cs="Times New Roman"/>
          <w:sz w:val="24"/>
          <w:szCs w:val="24"/>
        </w:rPr>
        <w:t xml:space="preserve">ark </w:t>
      </w:r>
      <w:r w:rsidR="001432FA">
        <w:rPr>
          <w:rFonts w:ascii="Times New Roman" w:hAnsi="Times New Roman" w:cs="Times New Roman"/>
          <w:sz w:val="24"/>
          <w:szCs w:val="24"/>
        </w:rPr>
        <w:t>manag</w:t>
      </w:r>
      <w:r w:rsidR="000A1818">
        <w:rPr>
          <w:rFonts w:ascii="Times New Roman" w:hAnsi="Times New Roman" w:cs="Times New Roman"/>
          <w:sz w:val="24"/>
          <w:szCs w:val="24"/>
        </w:rPr>
        <w:t>ers</w:t>
      </w:r>
      <w:r w:rsidR="00996003">
        <w:rPr>
          <w:rFonts w:ascii="Times New Roman" w:hAnsi="Times New Roman" w:cs="Times New Roman"/>
          <w:sz w:val="24"/>
          <w:szCs w:val="24"/>
        </w:rPr>
        <w:t xml:space="preserve"> and transported to the </w:t>
      </w:r>
      <w:r w:rsidR="00523B59">
        <w:rPr>
          <w:rFonts w:ascii="Times New Roman" w:hAnsi="Times New Roman" w:cs="Times New Roman"/>
          <w:sz w:val="24"/>
          <w:szCs w:val="24"/>
        </w:rPr>
        <w:t>abattoir</w:t>
      </w:r>
      <w:r w:rsidR="000A1818">
        <w:rPr>
          <w:rFonts w:ascii="Times New Roman" w:hAnsi="Times New Roman" w:cs="Times New Roman"/>
          <w:sz w:val="24"/>
          <w:szCs w:val="24"/>
        </w:rPr>
        <w:t xml:space="preserve"> for further processing</w:t>
      </w:r>
      <w:r w:rsidR="00996003">
        <w:rPr>
          <w:rFonts w:ascii="Times New Roman" w:hAnsi="Times New Roman" w:cs="Times New Roman"/>
          <w:sz w:val="24"/>
          <w:szCs w:val="24"/>
        </w:rPr>
        <w:t>.</w:t>
      </w:r>
      <w:r w:rsidR="00523B59">
        <w:rPr>
          <w:rFonts w:ascii="Times New Roman" w:hAnsi="Times New Roman" w:cs="Times New Roman"/>
          <w:sz w:val="24"/>
          <w:szCs w:val="24"/>
        </w:rPr>
        <w:t xml:space="preserve"> Thereafter, </w:t>
      </w:r>
      <w:r w:rsidR="00623557">
        <w:rPr>
          <w:rFonts w:ascii="Times New Roman" w:hAnsi="Times New Roman" w:cs="Times New Roman"/>
          <w:sz w:val="24"/>
          <w:szCs w:val="24"/>
        </w:rPr>
        <w:lastRenderedPageBreak/>
        <w:t>tissue samples</w:t>
      </w:r>
      <w:r w:rsidR="00FA165C">
        <w:rPr>
          <w:rFonts w:ascii="Times New Roman" w:hAnsi="Times New Roman" w:cs="Times New Roman"/>
          <w:sz w:val="24"/>
          <w:szCs w:val="24"/>
        </w:rPr>
        <w:t xml:space="preserve"> </w:t>
      </w:r>
      <w:r w:rsidR="00546F1F">
        <w:rPr>
          <w:rFonts w:ascii="Times New Roman" w:hAnsi="Times New Roman" w:cs="Times New Roman"/>
          <w:sz w:val="24"/>
          <w:szCs w:val="24"/>
        </w:rPr>
        <w:t xml:space="preserve">were </w:t>
      </w:r>
      <w:r w:rsidR="000A1818">
        <w:rPr>
          <w:rFonts w:ascii="Times New Roman" w:hAnsi="Times New Roman" w:cs="Times New Roman"/>
          <w:sz w:val="24"/>
          <w:szCs w:val="24"/>
        </w:rPr>
        <w:t xml:space="preserve">opportunistically </w:t>
      </w:r>
      <w:r w:rsidR="00623557">
        <w:rPr>
          <w:rFonts w:ascii="Times New Roman" w:hAnsi="Times New Roman" w:cs="Times New Roman"/>
          <w:sz w:val="24"/>
          <w:szCs w:val="24"/>
        </w:rPr>
        <w:t>collected at necropsy for mycobacterial culture</w:t>
      </w:r>
      <w:r w:rsidR="00B576F0" w:rsidRPr="00B576F0">
        <w:rPr>
          <w:rFonts w:ascii="Times New Roman" w:hAnsi="Times New Roman" w:cs="Times New Roman"/>
          <w:sz w:val="24"/>
          <w:szCs w:val="24"/>
        </w:rPr>
        <w:t xml:space="preserve"> </w:t>
      </w:r>
      <w:r w:rsidR="00B576F0">
        <w:rPr>
          <w:rFonts w:ascii="Times New Roman" w:hAnsi="Times New Roman" w:cs="Times New Roman"/>
          <w:sz w:val="24"/>
          <w:szCs w:val="24"/>
        </w:rPr>
        <w:t>and subsequent DNA extractions</w:t>
      </w:r>
      <w:r w:rsidR="00D127B2">
        <w:rPr>
          <w:rFonts w:ascii="Times New Roman" w:hAnsi="Times New Roman" w:cs="Times New Roman"/>
          <w:sz w:val="24"/>
          <w:szCs w:val="24"/>
        </w:rPr>
        <w:t xml:space="preserve"> as in the case of this study</w:t>
      </w:r>
      <w:r w:rsidR="00623557">
        <w:rPr>
          <w:rFonts w:ascii="Times New Roman" w:hAnsi="Times New Roman" w:cs="Times New Roman"/>
          <w:sz w:val="24"/>
          <w:szCs w:val="24"/>
        </w:rPr>
        <w:t>.</w:t>
      </w:r>
      <w:r w:rsidR="00E9054B">
        <w:rPr>
          <w:rFonts w:ascii="Times New Roman" w:hAnsi="Times New Roman" w:cs="Times New Roman"/>
          <w:sz w:val="24"/>
          <w:szCs w:val="24"/>
        </w:rPr>
        <w:t xml:space="preserve"> </w:t>
      </w:r>
      <w:r w:rsidR="007D4FA4">
        <w:rPr>
          <w:rFonts w:ascii="Times New Roman" w:hAnsi="Times New Roman" w:cs="Times New Roman"/>
          <w:sz w:val="24"/>
          <w:szCs w:val="24"/>
        </w:rPr>
        <w:t xml:space="preserve">Number of animals </w:t>
      </w:r>
      <w:r w:rsidR="008A6992">
        <w:rPr>
          <w:rFonts w:ascii="Times New Roman" w:hAnsi="Times New Roman" w:cs="Times New Roman"/>
          <w:sz w:val="24"/>
          <w:szCs w:val="24"/>
        </w:rPr>
        <w:t xml:space="preserve">selected for </w:t>
      </w:r>
      <w:r w:rsidR="00DF5BBE">
        <w:rPr>
          <w:rFonts w:ascii="Times New Roman" w:hAnsi="Times New Roman" w:cs="Times New Roman"/>
          <w:sz w:val="24"/>
          <w:szCs w:val="24"/>
        </w:rPr>
        <w:t xml:space="preserve">bTB </w:t>
      </w:r>
      <w:r w:rsidR="007D4FA4">
        <w:rPr>
          <w:rFonts w:ascii="Times New Roman" w:hAnsi="Times New Roman" w:cs="Times New Roman"/>
          <w:sz w:val="24"/>
          <w:szCs w:val="24"/>
        </w:rPr>
        <w:t>test</w:t>
      </w:r>
      <w:r w:rsidR="008A6992">
        <w:rPr>
          <w:rFonts w:ascii="Times New Roman" w:hAnsi="Times New Roman" w:cs="Times New Roman"/>
          <w:sz w:val="24"/>
          <w:szCs w:val="24"/>
        </w:rPr>
        <w:t xml:space="preserve">ing </w:t>
      </w:r>
      <w:r w:rsidR="007D4FA4">
        <w:rPr>
          <w:rFonts w:ascii="Times New Roman" w:hAnsi="Times New Roman" w:cs="Times New Roman"/>
          <w:sz w:val="24"/>
          <w:szCs w:val="24"/>
        </w:rPr>
        <w:t xml:space="preserve">were </w:t>
      </w:r>
      <w:r w:rsidR="00D127B2">
        <w:rPr>
          <w:rFonts w:ascii="Times New Roman" w:hAnsi="Times New Roman" w:cs="Times New Roman"/>
          <w:sz w:val="24"/>
          <w:szCs w:val="24"/>
        </w:rPr>
        <w:t xml:space="preserve">done by </w:t>
      </w:r>
      <w:r w:rsidR="00DF5BBE">
        <w:rPr>
          <w:rFonts w:ascii="Times New Roman" w:hAnsi="Times New Roman" w:cs="Times New Roman"/>
          <w:sz w:val="24"/>
          <w:szCs w:val="24"/>
        </w:rPr>
        <w:t>park management</w:t>
      </w:r>
      <w:r w:rsidR="00D127B2">
        <w:rPr>
          <w:rFonts w:ascii="Times New Roman" w:hAnsi="Times New Roman" w:cs="Times New Roman"/>
          <w:sz w:val="24"/>
          <w:szCs w:val="24"/>
        </w:rPr>
        <w:t xml:space="preserve"> depending on funding</w:t>
      </w:r>
      <w:r w:rsidR="00C220A9">
        <w:rPr>
          <w:rFonts w:ascii="Times New Roman" w:hAnsi="Times New Roman" w:cs="Times New Roman"/>
          <w:sz w:val="24"/>
          <w:szCs w:val="24"/>
        </w:rPr>
        <w:t xml:space="preserve"> available</w:t>
      </w:r>
      <w:r w:rsidR="00DF5BBE">
        <w:rPr>
          <w:rFonts w:ascii="Times New Roman" w:hAnsi="Times New Roman" w:cs="Times New Roman"/>
          <w:sz w:val="24"/>
          <w:szCs w:val="24"/>
        </w:rPr>
        <w:t xml:space="preserve"> and</w:t>
      </w:r>
      <w:r w:rsidR="005B178E">
        <w:rPr>
          <w:rFonts w:ascii="Times New Roman" w:hAnsi="Times New Roman" w:cs="Times New Roman"/>
          <w:sz w:val="24"/>
          <w:szCs w:val="24"/>
        </w:rPr>
        <w:t xml:space="preserve"> not</w:t>
      </w:r>
      <w:r w:rsidR="00C220A9">
        <w:rPr>
          <w:rFonts w:ascii="Times New Roman" w:hAnsi="Times New Roman" w:cs="Times New Roman"/>
          <w:sz w:val="24"/>
          <w:szCs w:val="24"/>
        </w:rPr>
        <w:t xml:space="preserve"> by the authors of this study.</w:t>
      </w:r>
      <w:r w:rsidR="005B178E">
        <w:rPr>
          <w:rFonts w:ascii="Times New Roman" w:hAnsi="Times New Roman" w:cs="Times New Roman"/>
          <w:sz w:val="24"/>
          <w:szCs w:val="24"/>
        </w:rPr>
        <w:t xml:space="preserve"> </w:t>
      </w:r>
      <w:r w:rsidR="00DF5BBE">
        <w:rPr>
          <w:rFonts w:ascii="Times New Roman" w:hAnsi="Times New Roman" w:cs="Times New Roman"/>
          <w:sz w:val="24"/>
          <w:szCs w:val="24"/>
        </w:rPr>
        <w:t xml:space="preserve"> </w:t>
      </w:r>
      <w:r w:rsidR="007D4FA4">
        <w:rPr>
          <w:rFonts w:ascii="Times New Roman" w:hAnsi="Times New Roman" w:cs="Times New Roman"/>
          <w:sz w:val="24"/>
          <w:szCs w:val="24"/>
        </w:rPr>
        <w:t xml:space="preserve"> </w:t>
      </w:r>
    </w:p>
    <w:p w14:paraId="27F5DB1A" w14:textId="0679B8FA" w:rsidR="00C935DA" w:rsidRPr="00623557" w:rsidRDefault="00D94D9A" w:rsidP="00A24FF7">
      <w:pPr>
        <w:spacing w:after="0" w:line="480" w:lineRule="auto"/>
        <w:jc w:val="both"/>
        <w:rPr>
          <w:rFonts w:ascii="Times New Roman" w:hAnsi="Times New Roman" w:cs="Times New Roman"/>
          <w:sz w:val="24"/>
          <w:szCs w:val="24"/>
        </w:rPr>
      </w:pPr>
      <w:r>
        <w:rPr>
          <w:rFonts w:ascii="Times New Roman" w:hAnsi="Times New Roman" w:cs="Times New Roman"/>
          <w:sz w:val="24"/>
          <w:szCs w:val="24"/>
        </w:rPr>
        <w:t>Similarly</w:t>
      </w:r>
      <w:r w:rsidR="00C220A9">
        <w:rPr>
          <w:rFonts w:ascii="Times New Roman" w:hAnsi="Times New Roman" w:cs="Times New Roman"/>
          <w:sz w:val="24"/>
          <w:szCs w:val="24"/>
        </w:rPr>
        <w:t xml:space="preserve">, </w:t>
      </w:r>
      <w:r>
        <w:rPr>
          <w:rFonts w:ascii="Times New Roman" w:hAnsi="Times New Roman" w:cs="Times New Roman"/>
          <w:sz w:val="24"/>
          <w:szCs w:val="24"/>
        </w:rPr>
        <w:t>i</w:t>
      </w:r>
      <w:r w:rsidR="007D242B">
        <w:rPr>
          <w:rFonts w:ascii="Times New Roman" w:hAnsi="Times New Roman" w:cs="Times New Roman"/>
          <w:sz w:val="24"/>
          <w:szCs w:val="24"/>
        </w:rPr>
        <w:t xml:space="preserve">n </w:t>
      </w:r>
      <w:r w:rsidR="008529D4">
        <w:rPr>
          <w:rFonts w:ascii="Times New Roman" w:hAnsi="Times New Roman" w:cs="Times New Roman"/>
          <w:sz w:val="24"/>
          <w:szCs w:val="24"/>
        </w:rPr>
        <w:t xml:space="preserve">2018 in </w:t>
      </w:r>
      <w:r w:rsidR="007D242B">
        <w:rPr>
          <w:rFonts w:ascii="Times New Roman" w:hAnsi="Times New Roman" w:cs="Times New Roman"/>
          <w:sz w:val="24"/>
          <w:szCs w:val="24"/>
        </w:rPr>
        <w:t>KNP</w:t>
      </w:r>
      <w:r w:rsidR="00623557">
        <w:rPr>
          <w:rFonts w:ascii="Times New Roman" w:hAnsi="Times New Roman" w:cs="Times New Roman"/>
          <w:sz w:val="24"/>
          <w:szCs w:val="24"/>
        </w:rPr>
        <w:t>,</w:t>
      </w:r>
      <w:r w:rsidR="003B1299">
        <w:rPr>
          <w:rFonts w:ascii="Times New Roman" w:hAnsi="Times New Roman" w:cs="Times New Roman"/>
          <w:sz w:val="24"/>
          <w:szCs w:val="24"/>
        </w:rPr>
        <w:t xml:space="preserve"> </w:t>
      </w:r>
      <w:r w:rsidR="00F410A8" w:rsidRPr="00781F3B">
        <w:rPr>
          <w:rFonts w:ascii="Times New Roman" w:hAnsi="Times New Roman" w:cs="Times New Roman"/>
          <w:sz w:val="24"/>
          <w:szCs w:val="24"/>
        </w:rPr>
        <w:t>antemortem</w:t>
      </w:r>
      <w:r w:rsidR="00ED737E">
        <w:rPr>
          <w:rFonts w:ascii="Times New Roman" w:hAnsi="Times New Roman" w:cs="Times New Roman"/>
          <w:sz w:val="24"/>
          <w:szCs w:val="24"/>
        </w:rPr>
        <w:t xml:space="preserve"> </w:t>
      </w:r>
      <w:r w:rsidR="00623557">
        <w:rPr>
          <w:rFonts w:ascii="Times New Roman" w:hAnsi="Times New Roman" w:cs="Times New Roman"/>
          <w:sz w:val="24"/>
          <w:szCs w:val="24"/>
        </w:rPr>
        <w:t>BALF</w:t>
      </w:r>
      <w:r w:rsidR="008529D4">
        <w:rPr>
          <w:rFonts w:ascii="Times New Roman" w:hAnsi="Times New Roman" w:cs="Times New Roman"/>
          <w:sz w:val="24"/>
          <w:szCs w:val="24"/>
        </w:rPr>
        <w:t xml:space="preserve"> samples</w:t>
      </w:r>
      <w:r w:rsidR="00623557">
        <w:rPr>
          <w:rFonts w:ascii="Times New Roman" w:hAnsi="Times New Roman" w:cs="Times New Roman"/>
          <w:sz w:val="24"/>
          <w:szCs w:val="24"/>
        </w:rPr>
        <w:t xml:space="preserve"> were </w:t>
      </w:r>
      <w:r w:rsidR="00676E9A">
        <w:rPr>
          <w:rFonts w:ascii="Times New Roman" w:hAnsi="Times New Roman" w:cs="Times New Roman"/>
          <w:sz w:val="24"/>
          <w:szCs w:val="24"/>
        </w:rPr>
        <w:t xml:space="preserve">opportunistically </w:t>
      </w:r>
      <w:r w:rsidR="00623557">
        <w:rPr>
          <w:rFonts w:ascii="Times New Roman" w:hAnsi="Times New Roman" w:cs="Times New Roman"/>
          <w:sz w:val="24"/>
          <w:szCs w:val="24"/>
        </w:rPr>
        <w:t xml:space="preserve">collected from </w:t>
      </w:r>
      <w:r w:rsidR="00F546BD">
        <w:rPr>
          <w:rFonts w:ascii="Times New Roman" w:hAnsi="Times New Roman" w:cs="Times New Roman"/>
          <w:sz w:val="24"/>
          <w:szCs w:val="24"/>
        </w:rPr>
        <w:t>four</w:t>
      </w:r>
      <w:r w:rsidR="00623557">
        <w:rPr>
          <w:rFonts w:ascii="Times New Roman" w:hAnsi="Times New Roman" w:cs="Times New Roman"/>
          <w:sz w:val="24"/>
          <w:szCs w:val="24"/>
        </w:rPr>
        <w:t xml:space="preserve"> </w:t>
      </w:r>
      <w:r w:rsidR="00B576F0">
        <w:rPr>
          <w:rFonts w:ascii="Times New Roman" w:hAnsi="Times New Roman" w:cs="Times New Roman"/>
          <w:sz w:val="24"/>
          <w:szCs w:val="24"/>
        </w:rPr>
        <w:t>boma</w:t>
      </w:r>
      <w:r w:rsidR="008529D4">
        <w:rPr>
          <w:rFonts w:ascii="Times New Roman" w:hAnsi="Times New Roman" w:cs="Times New Roman"/>
          <w:sz w:val="24"/>
          <w:szCs w:val="24"/>
        </w:rPr>
        <w:t>-confined</w:t>
      </w:r>
      <w:r w:rsidR="00623557">
        <w:rPr>
          <w:rFonts w:ascii="Times New Roman" w:hAnsi="Times New Roman" w:cs="Times New Roman"/>
          <w:sz w:val="24"/>
          <w:szCs w:val="24"/>
        </w:rPr>
        <w:t xml:space="preserve"> </w:t>
      </w:r>
      <w:r w:rsidR="00CD7C39">
        <w:rPr>
          <w:rFonts w:ascii="Times New Roman" w:hAnsi="Times New Roman" w:cs="Times New Roman"/>
          <w:sz w:val="24"/>
          <w:szCs w:val="24"/>
        </w:rPr>
        <w:t xml:space="preserve">white rhinoceros and </w:t>
      </w:r>
      <w:r w:rsidR="00F410A8" w:rsidRPr="00781F3B">
        <w:rPr>
          <w:rFonts w:ascii="Times New Roman" w:hAnsi="Times New Roman" w:cs="Times New Roman"/>
          <w:sz w:val="24"/>
          <w:szCs w:val="24"/>
        </w:rPr>
        <w:t>postmortem</w:t>
      </w:r>
      <w:r w:rsidR="00ED737E">
        <w:rPr>
          <w:rFonts w:ascii="Times New Roman" w:hAnsi="Times New Roman" w:cs="Times New Roman"/>
          <w:sz w:val="24"/>
          <w:szCs w:val="24"/>
        </w:rPr>
        <w:t xml:space="preserve"> </w:t>
      </w:r>
      <w:r w:rsidR="00CD7C39">
        <w:rPr>
          <w:rFonts w:ascii="Times New Roman" w:hAnsi="Times New Roman" w:cs="Times New Roman"/>
          <w:sz w:val="24"/>
          <w:szCs w:val="24"/>
        </w:rPr>
        <w:t xml:space="preserve">tissue samples from </w:t>
      </w:r>
      <w:r w:rsidR="00F546BD">
        <w:rPr>
          <w:rFonts w:ascii="Times New Roman" w:hAnsi="Times New Roman" w:cs="Times New Roman"/>
          <w:sz w:val="24"/>
          <w:szCs w:val="24"/>
        </w:rPr>
        <w:t>six</w:t>
      </w:r>
      <w:r w:rsidR="00CD7C39">
        <w:rPr>
          <w:rFonts w:ascii="Times New Roman" w:hAnsi="Times New Roman" w:cs="Times New Roman"/>
          <w:sz w:val="24"/>
          <w:szCs w:val="24"/>
        </w:rPr>
        <w:t xml:space="preserve"> poached rhinoceros. </w:t>
      </w:r>
      <w:r w:rsidR="003B1299">
        <w:rPr>
          <w:rFonts w:ascii="Times New Roman" w:hAnsi="Times New Roman" w:cs="Times New Roman"/>
          <w:sz w:val="24"/>
          <w:szCs w:val="24"/>
        </w:rPr>
        <w:t>T</w:t>
      </w:r>
      <w:r w:rsidR="007D242B">
        <w:rPr>
          <w:rFonts w:ascii="Times New Roman" w:hAnsi="Times New Roman" w:cs="Times New Roman"/>
          <w:sz w:val="24"/>
          <w:szCs w:val="24"/>
        </w:rPr>
        <w:t xml:space="preserve">runk wash (TW) and BALF </w:t>
      </w:r>
      <w:r w:rsidR="003B1299">
        <w:rPr>
          <w:rFonts w:ascii="Times New Roman" w:hAnsi="Times New Roman" w:cs="Times New Roman"/>
          <w:sz w:val="24"/>
          <w:szCs w:val="24"/>
        </w:rPr>
        <w:t xml:space="preserve">samples </w:t>
      </w:r>
      <w:r w:rsidR="007D242B">
        <w:rPr>
          <w:rFonts w:ascii="Times New Roman" w:hAnsi="Times New Roman" w:cs="Times New Roman"/>
          <w:sz w:val="24"/>
          <w:szCs w:val="24"/>
        </w:rPr>
        <w:t>were</w:t>
      </w:r>
      <w:r w:rsidR="00676E9A">
        <w:rPr>
          <w:rFonts w:ascii="Times New Roman" w:hAnsi="Times New Roman" w:cs="Times New Roman"/>
          <w:sz w:val="24"/>
          <w:szCs w:val="24"/>
        </w:rPr>
        <w:t xml:space="preserve"> </w:t>
      </w:r>
      <w:r w:rsidR="00DD4590">
        <w:rPr>
          <w:rFonts w:ascii="Times New Roman" w:hAnsi="Times New Roman" w:cs="Times New Roman"/>
          <w:sz w:val="24"/>
          <w:szCs w:val="24"/>
        </w:rPr>
        <w:t xml:space="preserve">also opportunistically </w:t>
      </w:r>
      <w:r w:rsidR="00B576F0">
        <w:rPr>
          <w:rFonts w:ascii="Times New Roman" w:hAnsi="Times New Roman" w:cs="Times New Roman"/>
          <w:sz w:val="24"/>
          <w:szCs w:val="24"/>
        </w:rPr>
        <w:t>c</w:t>
      </w:r>
      <w:r w:rsidR="007D242B">
        <w:rPr>
          <w:rFonts w:ascii="Times New Roman" w:hAnsi="Times New Roman" w:cs="Times New Roman"/>
          <w:sz w:val="24"/>
          <w:szCs w:val="24"/>
        </w:rPr>
        <w:t xml:space="preserve">ollected from </w:t>
      </w:r>
      <w:r w:rsidR="00D3664E">
        <w:rPr>
          <w:rFonts w:ascii="Times New Roman" w:hAnsi="Times New Roman" w:cs="Times New Roman"/>
          <w:sz w:val="24"/>
          <w:szCs w:val="24"/>
        </w:rPr>
        <w:t>1</w:t>
      </w:r>
      <w:r w:rsidR="00B576F0">
        <w:rPr>
          <w:rFonts w:ascii="Times New Roman" w:hAnsi="Times New Roman" w:cs="Times New Roman"/>
          <w:sz w:val="24"/>
          <w:szCs w:val="24"/>
        </w:rPr>
        <w:t>2</w:t>
      </w:r>
      <w:r w:rsidR="007D242B">
        <w:rPr>
          <w:rFonts w:ascii="Times New Roman" w:hAnsi="Times New Roman" w:cs="Times New Roman"/>
          <w:sz w:val="24"/>
          <w:szCs w:val="24"/>
        </w:rPr>
        <w:t xml:space="preserve"> </w:t>
      </w:r>
      <w:r w:rsidR="00254FC3">
        <w:rPr>
          <w:rFonts w:ascii="Times New Roman" w:hAnsi="Times New Roman" w:cs="Times New Roman"/>
          <w:sz w:val="24"/>
          <w:szCs w:val="24"/>
        </w:rPr>
        <w:t xml:space="preserve">chemically </w:t>
      </w:r>
      <w:r w:rsidR="00ED737E">
        <w:rPr>
          <w:rFonts w:ascii="Times New Roman" w:hAnsi="Times New Roman" w:cs="Times New Roman"/>
          <w:sz w:val="24"/>
          <w:szCs w:val="24"/>
        </w:rPr>
        <w:t xml:space="preserve">immobilized </w:t>
      </w:r>
      <w:r w:rsidR="007D242B">
        <w:rPr>
          <w:rFonts w:ascii="Times New Roman" w:hAnsi="Times New Roman" w:cs="Times New Roman"/>
          <w:sz w:val="24"/>
          <w:szCs w:val="24"/>
        </w:rPr>
        <w:t xml:space="preserve">African elephants </w:t>
      </w:r>
      <w:r w:rsidR="00B576F0">
        <w:rPr>
          <w:rFonts w:ascii="Times New Roman" w:hAnsi="Times New Roman" w:cs="Times New Roman"/>
          <w:sz w:val="24"/>
          <w:szCs w:val="24"/>
        </w:rPr>
        <w:t>that included 11 free-ranging animals</w:t>
      </w:r>
      <w:r w:rsidR="00ED737E">
        <w:rPr>
          <w:rFonts w:ascii="Times New Roman" w:hAnsi="Times New Roman" w:cs="Times New Roman"/>
          <w:sz w:val="24"/>
          <w:szCs w:val="24"/>
        </w:rPr>
        <w:t xml:space="preserve"> from KNP </w:t>
      </w:r>
      <w:r w:rsidR="007D242B">
        <w:rPr>
          <w:rFonts w:ascii="Times New Roman" w:hAnsi="Times New Roman" w:cs="Times New Roman"/>
          <w:sz w:val="24"/>
          <w:szCs w:val="24"/>
        </w:rPr>
        <w:t>and</w:t>
      </w:r>
      <w:r w:rsidR="001A4E0D">
        <w:rPr>
          <w:rFonts w:ascii="Times New Roman" w:hAnsi="Times New Roman" w:cs="Times New Roman"/>
          <w:sz w:val="24"/>
          <w:szCs w:val="24"/>
        </w:rPr>
        <w:t xml:space="preserve"> one zoo elephant (South Africa) suspected of being </w:t>
      </w:r>
      <w:r w:rsidR="008529D4">
        <w:rPr>
          <w:rFonts w:ascii="Times New Roman" w:hAnsi="Times New Roman" w:cs="Times New Roman"/>
          <w:sz w:val="24"/>
          <w:szCs w:val="24"/>
        </w:rPr>
        <w:t>MTB</w:t>
      </w:r>
      <w:r w:rsidR="00D102CD">
        <w:rPr>
          <w:rFonts w:ascii="Times New Roman" w:hAnsi="Times New Roman" w:cs="Times New Roman"/>
          <w:sz w:val="24"/>
          <w:szCs w:val="24"/>
        </w:rPr>
        <w:t>C</w:t>
      </w:r>
      <w:r w:rsidR="008529D4">
        <w:rPr>
          <w:rFonts w:ascii="Times New Roman" w:hAnsi="Times New Roman" w:cs="Times New Roman"/>
          <w:sz w:val="24"/>
          <w:szCs w:val="24"/>
        </w:rPr>
        <w:t>-</w:t>
      </w:r>
      <w:r w:rsidR="001A4E0D">
        <w:rPr>
          <w:rFonts w:ascii="Times New Roman" w:hAnsi="Times New Roman" w:cs="Times New Roman"/>
          <w:sz w:val="24"/>
          <w:szCs w:val="24"/>
        </w:rPr>
        <w:t xml:space="preserve">infected. </w:t>
      </w:r>
      <w:r w:rsidR="008529D4">
        <w:rPr>
          <w:rFonts w:ascii="Times New Roman" w:hAnsi="Times New Roman" w:cs="Times New Roman"/>
          <w:sz w:val="24"/>
          <w:szCs w:val="24"/>
        </w:rPr>
        <w:t>In addition</w:t>
      </w:r>
      <w:r w:rsidR="001A4E0D">
        <w:rPr>
          <w:rFonts w:ascii="Times New Roman" w:hAnsi="Times New Roman" w:cs="Times New Roman"/>
          <w:sz w:val="24"/>
          <w:szCs w:val="24"/>
        </w:rPr>
        <w:t xml:space="preserve">, tissue samples were collected from the </w:t>
      </w:r>
      <w:r w:rsidR="000A1818">
        <w:rPr>
          <w:rFonts w:ascii="Times New Roman" w:hAnsi="Times New Roman" w:cs="Times New Roman"/>
          <w:sz w:val="24"/>
          <w:szCs w:val="24"/>
        </w:rPr>
        <w:t xml:space="preserve">same </w:t>
      </w:r>
      <w:r w:rsidR="001A4E0D">
        <w:rPr>
          <w:rFonts w:ascii="Times New Roman" w:hAnsi="Times New Roman" w:cs="Times New Roman"/>
          <w:sz w:val="24"/>
          <w:szCs w:val="24"/>
        </w:rPr>
        <w:t>zoo elephant</w:t>
      </w:r>
      <w:r w:rsidR="00ED737E">
        <w:rPr>
          <w:rFonts w:ascii="Times New Roman" w:hAnsi="Times New Roman" w:cs="Times New Roman"/>
          <w:sz w:val="24"/>
          <w:szCs w:val="24"/>
        </w:rPr>
        <w:t xml:space="preserve"> after </w:t>
      </w:r>
      <w:r w:rsidR="00AA7CC4">
        <w:rPr>
          <w:rFonts w:ascii="Times New Roman" w:hAnsi="Times New Roman" w:cs="Times New Roman"/>
          <w:sz w:val="24"/>
          <w:szCs w:val="24"/>
        </w:rPr>
        <w:t>natural death</w:t>
      </w:r>
      <w:r w:rsidR="001A4E0D">
        <w:rPr>
          <w:rFonts w:ascii="Times New Roman" w:hAnsi="Times New Roman" w:cs="Times New Roman"/>
          <w:sz w:val="24"/>
          <w:szCs w:val="24"/>
        </w:rPr>
        <w:t xml:space="preserve"> and opportunistically from a</w:t>
      </w:r>
      <w:r w:rsidR="00ED737E">
        <w:rPr>
          <w:rFonts w:ascii="Times New Roman" w:hAnsi="Times New Roman" w:cs="Times New Roman"/>
          <w:sz w:val="24"/>
          <w:szCs w:val="24"/>
        </w:rPr>
        <w:t>n elephant</w:t>
      </w:r>
      <w:r w:rsidR="001A4E0D">
        <w:rPr>
          <w:rFonts w:ascii="Times New Roman" w:hAnsi="Times New Roman" w:cs="Times New Roman"/>
          <w:sz w:val="24"/>
          <w:szCs w:val="24"/>
        </w:rPr>
        <w:t xml:space="preserve"> carcass </w:t>
      </w:r>
      <w:r w:rsidR="006B397D">
        <w:rPr>
          <w:rFonts w:ascii="Times New Roman" w:hAnsi="Times New Roman" w:cs="Times New Roman"/>
          <w:sz w:val="24"/>
          <w:szCs w:val="24"/>
        </w:rPr>
        <w:t>discovered</w:t>
      </w:r>
      <w:r w:rsidR="001A4E0D">
        <w:rPr>
          <w:rFonts w:ascii="Times New Roman" w:hAnsi="Times New Roman" w:cs="Times New Roman"/>
          <w:sz w:val="24"/>
          <w:szCs w:val="24"/>
        </w:rPr>
        <w:t xml:space="preserve"> in Kruger National Park. </w:t>
      </w:r>
      <w:r w:rsidR="00FA165C">
        <w:rPr>
          <w:rFonts w:ascii="Times New Roman" w:hAnsi="Times New Roman" w:cs="Times New Roman"/>
          <w:sz w:val="24"/>
          <w:szCs w:val="24"/>
        </w:rPr>
        <w:t>All</w:t>
      </w:r>
      <w:r w:rsidR="00F90F08">
        <w:rPr>
          <w:rFonts w:ascii="Times New Roman" w:hAnsi="Times New Roman" w:cs="Times New Roman"/>
          <w:sz w:val="24"/>
          <w:szCs w:val="24"/>
        </w:rPr>
        <w:t xml:space="preserve"> rhinoceros and elephant</w:t>
      </w:r>
      <w:r w:rsidR="00FA165C">
        <w:rPr>
          <w:rFonts w:ascii="Times New Roman" w:hAnsi="Times New Roman" w:cs="Times New Roman"/>
          <w:sz w:val="24"/>
          <w:szCs w:val="24"/>
        </w:rPr>
        <w:t xml:space="preserve"> tissue and respiratory tract samples were </w:t>
      </w:r>
      <w:r w:rsidR="003B1299">
        <w:rPr>
          <w:rFonts w:ascii="Times New Roman" w:hAnsi="Times New Roman" w:cs="Times New Roman"/>
          <w:sz w:val="24"/>
          <w:szCs w:val="24"/>
        </w:rPr>
        <w:t>processed</w:t>
      </w:r>
      <w:r w:rsidR="00F90F08">
        <w:rPr>
          <w:rFonts w:ascii="Times New Roman" w:hAnsi="Times New Roman" w:cs="Times New Roman"/>
          <w:sz w:val="24"/>
          <w:szCs w:val="24"/>
        </w:rPr>
        <w:t xml:space="preserve"> for DNA extractions and mycobacterial culture.</w:t>
      </w:r>
      <w:r w:rsidR="00F318B5">
        <w:rPr>
          <w:rFonts w:ascii="Times New Roman" w:hAnsi="Times New Roman" w:cs="Times New Roman"/>
          <w:sz w:val="24"/>
          <w:szCs w:val="24"/>
        </w:rPr>
        <w:t xml:space="preserve"> </w:t>
      </w:r>
      <w:r w:rsidR="00A66BD6">
        <w:rPr>
          <w:rFonts w:ascii="Times New Roman" w:hAnsi="Times New Roman" w:cs="Times New Roman"/>
          <w:sz w:val="24"/>
          <w:szCs w:val="24"/>
        </w:rPr>
        <w:t>R</w:t>
      </w:r>
      <w:r w:rsidR="005C2393">
        <w:rPr>
          <w:rFonts w:ascii="Times New Roman" w:hAnsi="Times New Roman" w:cs="Times New Roman"/>
          <w:sz w:val="24"/>
          <w:szCs w:val="24"/>
        </w:rPr>
        <w:t xml:space="preserve">hinoceros and elephant </w:t>
      </w:r>
      <w:r w:rsidR="00BC550F">
        <w:rPr>
          <w:rFonts w:ascii="Times New Roman" w:hAnsi="Times New Roman" w:cs="Times New Roman"/>
          <w:sz w:val="24"/>
          <w:szCs w:val="24"/>
        </w:rPr>
        <w:t>immobilizations</w:t>
      </w:r>
      <w:r w:rsidR="006B3E93">
        <w:rPr>
          <w:rFonts w:ascii="Times New Roman" w:hAnsi="Times New Roman" w:cs="Times New Roman"/>
          <w:sz w:val="24"/>
          <w:szCs w:val="24"/>
        </w:rPr>
        <w:t xml:space="preserve"> for BALF and TW</w:t>
      </w:r>
      <w:r w:rsidR="00C77A9B">
        <w:rPr>
          <w:rFonts w:ascii="Times New Roman" w:hAnsi="Times New Roman" w:cs="Times New Roman"/>
          <w:sz w:val="24"/>
          <w:szCs w:val="24"/>
        </w:rPr>
        <w:t>s</w:t>
      </w:r>
      <w:r w:rsidR="00FE64F8">
        <w:rPr>
          <w:rFonts w:ascii="Times New Roman" w:hAnsi="Times New Roman" w:cs="Times New Roman"/>
          <w:sz w:val="24"/>
          <w:szCs w:val="24"/>
        </w:rPr>
        <w:t xml:space="preserve"> </w:t>
      </w:r>
      <w:r w:rsidR="00DA3D2F">
        <w:rPr>
          <w:rFonts w:ascii="Times New Roman" w:hAnsi="Times New Roman" w:cs="Times New Roman"/>
          <w:sz w:val="24"/>
          <w:szCs w:val="24"/>
        </w:rPr>
        <w:t xml:space="preserve">collection </w:t>
      </w:r>
      <w:r w:rsidR="00FE64F8">
        <w:rPr>
          <w:rFonts w:ascii="Times New Roman" w:hAnsi="Times New Roman" w:cs="Times New Roman"/>
          <w:sz w:val="24"/>
          <w:szCs w:val="24"/>
        </w:rPr>
        <w:t>were</w:t>
      </w:r>
      <w:r w:rsidR="00BC550F">
        <w:rPr>
          <w:rFonts w:ascii="Times New Roman" w:hAnsi="Times New Roman" w:cs="Times New Roman"/>
          <w:sz w:val="24"/>
          <w:szCs w:val="24"/>
        </w:rPr>
        <w:t xml:space="preserve"> conducted </w:t>
      </w:r>
      <w:r w:rsidR="003C267D">
        <w:rPr>
          <w:rFonts w:ascii="Times New Roman" w:hAnsi="Times New Roman" w:cs="Times New Roman"/>
          <w:sz w:val="24"/>
          <w:szCs w:val="24"/>
        </w:rPr>
        <w:t>by</w:t>
      </w:r>
      <w:r w:rsidR="005C2393">
        <w:rPr>
          <w:rFonts w:ascii="Times New Roman" w:hAnsi="Times New Roman" w:cs="Times New Roman"/>
          <w:sz w:val="24"/>
          <w:szCs w:val="24"/>
        </w:rPr>
        <w:t xml:space="preserve"> veterinarians from</w:t>
      </w:r>
      <w:r w:rsidR="003C267D">
        <w:rPr>
          <w:rFonts w:ascii="Times New Roman" w:hAnsi="Times New Roman" w:cs="Times New Roman"/>
          <w:sz w:val="24"/>
          <w:szCs w:val="24"/>
        </w:rPr>
        <w:t xml:space="preserve"> </w:t>
      </w:r>
      <w:r w:rsidR="00EA2297">
        <w:rPr>
          <w:rFonts w:ascii="Times New Roman" w:hAnsi="Times New Roman" w:cs="Times New Roman"/>
          <w:sz w:val="24"/>
          <w:szCs w:val="24"/>
        </w:rPr>
        <w:t>KNP Veterinary Wildlife Services</w:t>
      </w:r>
      <w:r w:rsidR="005C2393">
        <w:rPr>
          <w:rFonts w:ascii="Times New Roman" w:hAnsi="Times New Roman" w:cs="Times New Roman"/>
          <w:sz w:val="24"/>
          <w:szCs w:val="24"/>
        </w:rPr>
        <w:t xml:space="preserve"> (South African National Parks)</w:t>
      </w:r>
      <w:r w:rsidR="003C267D">
        <w:rPr>
          <w:rFonts w:ascii="Times New Roman" w:hAnsi="Times New Roman" w:cs="Times New Roman"/>
          <w:sz w:val="24"/>
          <w:szCs w:val="24"/>
        </w:rPr>
        <w:t xml:space="preserve"> according to their </w:t>
      </w:r>
      <w:r w:rsidR="00D76A0B">
        <w:rPr>
          <w:rFonts w:ascii="Times New Roman" w:hAnsi="Times New Roman" w:cs="Times New Roman"/>
          <w:sz w:val="24"/>
          <w:szCs w:val="24"/>
        </w:rPr>
        <w:t>protocols</w:t>
      </w:r>
      <w:r w:rsidR="00E816CF">
        <w:rPr>
          <w:rFonts w:ascii="Times New Roman" w:hAnsi="Times New Roman" w:cs="Times New Roman"/>
          <w:sz w:val="24"/>
          <w:szCs w:val="24"/>
        </w:rPr>
        <w:t xml:space="preserve">, </w:t>
      </w:r>
      <w:r w:rsidR="005C2393">
        <w:rPr>
          <w:rFonts w:ascii="Times New Roman" w:hAnsi="Times New Roman" w:cs="Times New Roman"/>
          <w:sz w:val="24"/>
          <w:szCs w:val="24"/>
        </w:rPr>
        <w:t xml:space="preserve">animals were </w:t>
      </w:r>
      <w:r w:rsidR="00E816CF">
        <w:rPr>
          <w:rFonts w:ascii="Times New Roman" w:hAnsi="Times New Roman" w:cs="Times New Roman"/>
          <w:sz w:val="24"/>
          <w:szCs w:val="24"/>
        </w:rPr>
        <w:t xml:space="preserve">carefully monitored </w:t>
      </w:r>
      <w:r w:rsidR="000D7445">
        <w:rPr>
          <w:rFonts w:ascii="Times New Roman" w:hAnsi="Times New Roman" w:cs="Times New Roman"/>
          <w:sz w:val="24"/>
          <w:szCs w:val="24"/>
        </w:rPr>
        <w:t xml:space="preserve">during this process and </w:t>
      </w:r>
      <w:r w:rsidR="00A308E9">
        <w:rPr>
          <w:rFonts w:ascii="Times New Roman" w:hAnsi="Times New Roman" w:cs="Times New Roman"/>
          <w:sz w:val="24"/>
          <w:szCs w:val="24"/>
        </w:rPr>
        <w:t xml:space="preserve">all </w:t>
      </w:r>
      <w:r w:rsidR="000D7445">
        <w:rPr>
          <w:rFonts w:ascii="Times New Roman" w:hAnsi="Times New Roman" w:cs="Times New Roman"/>
          <w:sz w:val="24"/>
          <w:szCs w:val="24"/>
        </w:rPr>
        <w:t xml:space="preserve">successfully </w:t>
      </w:r>
      <w:r w:rsidR="003D02E5">
        <w:rPr>
          <w:rFonts w:ascii="Times New Roman" w:hAnsi="Times New Roman" w:cs="Times New Roman"/>
          <w:sz w:val="24"/>
          <w:szCs w:val="24"/>
        </w:rPr>
        <w:t>revived</w:t>
      </w:r>
      <w:r w:rsidR="00A308E9">
        <w:rPr>
          <w:rFonts w:ascii="Times New Roman" w:hAnsi="Times New Roman" w:cs="Times New Roman"/>
          <w:sz w:val="24"/>
          <w:szCs w:val="24"/>
        </w:rPr>
        <w:t>.</w:t>
      </w:r>
      <w:r w:rsidR="006A18C5">
        <w:rPr>
          <w:rFonts w:ascii="Times New Roman" w:hAnsi="Times New Roman" w:cs="Times New Roman"/>
          <w:sz w:val="24"/>
          <w:szCs w:val="24"/>
        </w:rPr>
        <w:t xml:space="preserve"> All animal</w:t>
      </w:r>
      <w:r w:rsidR="00694DA1">
        <w:rPr>
          <w:rFonts w:ascii="Times New Roman" w:hAnsi="Times New Roman" w:cs="Times New Roman"/>
          <w:sz w:val="24"/>
          <w:szCs w:val="24"/>
        </w:rPr>
        <w:t>s reported in this study were</w:t>
      </w:r>
      <w:r w:rsidR="006A18C5">
        <w:rPr>
          <w:rFonts w:ascii="Times New Roman" w:hAnsi="Times New Roman" w:cs="Times New Roman"/>
          <w:sz w:val="24"/>
          <w:szCs w:val="24"/>
        </w:rPr>
        <w:t xml:space="preserve"> </w:t>
      </w:r>
      <w:r w:rsidR="007B1096">
        <w:rPr>
          <w:rFonts w:ascii="Times New Roman" w:hAnsi="Times New Roman" w:cs="Times New Roman"/>
          <w:sz w:val="24"/>
          <w:szCs w:val="24"/>
        </w:rPr>
        <w:t>opportunistically</w:t>
      </w:r>
      <w:r w:rsidR="003A33D1">
        <w:rPr>
          <w:rFonts w:ascii="Times New Roman" w:hAnsi="Times New Roman" w:cs="Times New Roman"/>
          <w:sz w:val="24"/>
          <w:szCs w:val="24"/>
        </w:rPr>
        <w:t xml:space="preserve"> </w:t>
      </w:r>
      <w:r w:rsidR="003A33D1">
        <w:rPr>
          <w:rFonts w:ascii="Times New Roman" w:hAnsi="Times New Roman" w:cs="Times New Roman"/>
          <w:sz w:val="24"/>
          <w:szCs w:val="24"/>
        </w:rPr>
        <w:t>sampled</w:t>
      </w:r>
      <w:r w:rsidR="007B1096">
        <w:rPr>
          <w:rFonts w:ascii="Times New Roman" w:hAnsi="Times New Roman" w:cs="Times New Roman"/>
          <w:sz w:val="24"/>
          <w:szCs w:val="24"/>
        </w:rPr>
        <w:t xml:space="preserve"> </w:t>
      </w:r>
      <w:r w:rsidR="00EE709F">
        <w:rPr>
          <w:rFonts w:ascii="Times New Roman" w:hAnsi="Times New Roman" w:cs="Times New Roman"/>
          <w:sz w:val="24"/>
          <w:szCs w:val="24"/>
        </w:rPr>
        <w:t xml:space="preserve">during routine immobilizations </w:t>
      </w:r>
      <w:r w:rsidR="007B1096">
        <w:rPr>
          <w:rFonts w:ascii="Times New Roman" w:hAnsi="Times New Roman" w:cs="Times New Roman"/>
          <w:sz w:val="24"/>
          <w:szCs w:val="24"/>
        </w:rPr>
        <w:t>and not specifically for this study</w:t>
      </w:r>
      <w:r w:rsidR="008E711D">
        <w:rPr>
          <w:rFonts w:ascii="Times New Roman" w:hAnsi="Times New Roman" w:cs="Times New Roman"/>
          <w:sz w:val="24"/>
          <w:szCs w:val="24"/>
        </w:rPr>
        <w:t>.</w:t>
      </w:r>
    </w:p>
    <w:p w14:paraId="5C640B67" w14:textId="74DD598F" w:rsidR="00E561D6" w:rsidRPr="00C77233" w:rsidRDefault="00CF50CA" w:rsidP="00C77233">
      <w:pPr>
        <w:spacing w:after="0" w:line="480" w:lineRule="auto"/>
        <w:rPr>
          <w:rFonts w:ascii="Times New Roman" w:hAnsi="Times New Roman" w:cs="Times New Roman"/>
          <w:b/>
          <w:sz w:val="24"/>
          <w:szCs w:val="24"/>
        </w:rPr>
      </w:pPr>
      <w:r w:rsidRPr="00C77233">
        <w:rPr>
          <w:rFonts w:ascii="Times New Roman" w:hAnsi="Times New Roman" w:cs="Times New Roman"/>
          <w:b/>
          <w:sz w:val="24"/>
          <w:szCs w:val="24"/>
        </w:rPr>
        <w:t>S</w:t>
      </w:r>
      <w:r w:rsidR="00E561D6" w:rsidRPr="00C77233">
        <w:rPr>
          <w:rFonts w:ascii="Times New Roman" w:hAnsi="Times New Roman" w:cs="Times New Roman"/>
          <w:b/>
          <w:sz w:val="24"/>
          <w:szCs w:val="24"/>
        </w:rPr>
        <w:t>ample collection</w:t>
      </w:r>
      <w:r w:rsidRPr="00C77233">
        <w:rPr>
          <w:rFonts w:ascii="Times New Roman" w:hAnsi="Times New Roman" w:cs="Times New Roman"/>
          <w:b/>
          <w:sz w:val="24"/>
          <w:szCs w:val="24"/>
        </w:rPr>
        <w:t xml:space="preserve"> and mycobacterial culture</w:t>
      </w:r>
    </w:p>
    <w:p w14:paraId="1D972AFB" w14:textId="4BCCF737" w:rsidR="00CF50CA" w:rsidRDefault="0058665D" w:rsidP="00A24FF7">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All animal carcasses</w:t>
      </w:r>
      <w:r w:rsidR="00C936D8">
        <w:rPr>
          <w:rFonts w:ascii="Times New Roman" w:hAnsi="Times New Roman" w:cs="Times New Roman"/>
          <w:sz w:val="24"/>
          <w:szCs w:val="24"/>
        </w:rPr>
        <w:t xml:space="preserve"> included in this study</w:t>
      </w:r>
      <w:r>
        <w:rPr>
          <w:rFonts w:ascii="Times New Roman" w:hAnsi="Times New Roman" w:cs="Times New Roman"/>
          <w:sz w:val="24"/>
          <w:szCs w:val="24"/>
        </w:rPr>
        <w:t xml:space="preserve"> were examined for </w:t>
      </w:r>
      <w:r w:rsidR="00CF50CA">
        <w:rPr>
          <w:rFonts w:ascii="Times New Roman" w:hAnsi="Times New Roman" w:cs="Times New Roman"/>
          <w:sz w:val="24"/>
          <w:szCs w:val="24"/>
        </w:rPr>
        <w:t>gross TB lesions. Tissue samples with TB-</w:t>
      </w:r>
      <w:r w:rsidR="001849B9">
        <w:rPr>
          <w:rFonts w:ascii="Times New Roman" w:hAnsi="Times New Roman" w:cs="Times New Roman"/>
          <w:sz w:val="24"/>
          <w:szCs w:val="24"/>
        </w:rPr>
        <w:t>consistent</w:t>
      </w:r>
      <w:r w:rsidR="00CF50CA">
        <w:rPr>
          <w:rFonts w:ascii="Times New Roman" w:hAnsi="Times New Roman" w:cs="Times New Roman"/>
          <w:sz w:val="24"/>
          <w:szCs w:val="24"/>
        </w:rPr>
        <w:t xml:space="preserve"> lesions were collected and stored </w:t>
      </w:r>
      <w:r w:rsidR="008529D4">
        <w:rPr>
          <w:rFonts w:ascii="Times New Roman" w:hAnsi="Times New Roman" w:cs="Times New Roman"/>
          <w:sz w:val="24"/>
          <w:szCs w:val="24"/>
        </w:rPr>
        <w:t xml:space="preserve">frozen </w:t>
      </w:r>
      <w:r w:rsidR="00CF50CA">
        <w:rPr>
          <w:rFonts w:ascii="Times New Roman" w:hAnsi="Times New Roman" w:cs="Times New Roman"/>
          <w:sz w:val="24"/>
          <w:szCs w:val="24"/>
        </w:rPr>
        <w:t>separately. For animals with no visible lesions, samples of head</w:t>
      </w:r>
      <w:r w:rsidR="00ED737E">
        <w:rPr>
          <w:rFonts w:ascii="Times New Roman" w:hAnsi="Times New Roman" w:cs="Times New Roman"/>
          <w:sz w:val="24"/>
          <w:szCs w:val="24"/>
        </w:rPr>
        <w:t xml:space="preserve"> (mandibular, retropharyngeal)</w:t>
      </w:r>
      <w:r w:rsidR="00CF50CA">
        <w:rPr>
          <w:rFonts w:ascii="Times New Roman" w:hAnsi="Times New Roman" w:cs="Times New Roman"/>
          <w:sz w:val="24"/>
          <w:szCs w:val="24"/>
        </w:rPr>
        <w:t xml:space="preserve"> and thoracic</w:t>
      </w:r>
      <w:r w:rsidR="00ED737E">
        <w:rPr>
          <w:rFonts w:ascii="Times New Roman" w:hAnsi="Times New Roman" w:cs="Times New Roman"/>
          <w:sz w:val="24"/>
          <w:szCs w:val="24"/>
        </w:rPr>
        <w:t xml:space="preserve"> (mediastinal and tracheobronchial)</w:t>
      </w:r>
      <w:r w:rsidR="00CF50CA">
        <w:rPr>
          <w:rFonts w:ascii="Times New Roman" w:hAnsi="Times New Roman" w:cs="Times New Roman"/>
          <w:sz w:val="24"/>
          <w:szCs w:val="24"/>
        </w:rPr>
        <w:t xml:space="preserve"> lymph nodes were pooled by anatomical site. </w:t>
      </w:r>
      <w:r w:rsidR="00900852">
        <w:rPr>
          <w:rFonts w:ascii="Times New Roman" w:hAnsi="Times New Roman" w:cs="Times New Roman"/>
          <w:sz w:val="24"/>
          <w:szCs w:val="24"/>
        </w:rPr>
        <w:t xml:space="preserve">Endoscopic </w:t>
      </w:r>
      <w:r w:rsidR="000976C4">
        <w:rPr>
          <w:rFonts w:ascii="Times New Roman" w:hAnsi="Times New Roman" w:cs="Times New Roman"/>
          <w:sz w:val="24"/>
          <w:szCs w:val="24"/>
        </w:rPr>
        <w:t xml:space="preserve">bronchoalveolar lavages were performed on </w:t>
      </w:r>
      <w:r w:rsidR="001849B9">
        <w:rPr>
          <w:rFonts w:ascii="Times New Roman" w:hAnsi="Times New Roman" w:cs="Times New Roman"/>
          <w:sz w:val="24"/>
          <w:szCs w:val="24"/>
        </w:rPr>
        <w:t>chemically immobilized</w:t>
      </w:r>
      <w:r w:rsidR="000976C4">
        <w:rPr>
          <w:rFonts w:ascii="Times New Roman" w:hAnsi="Times New Roman" w:cs="Times New Roman"/>
          <w:sz w:val="24"/>
          <w:szCs w:val="24"/>
        </w:rPr>
        <w:t xml:space="preserve"> </w:t>
      </w:r>
      <w:r w:rsidR="001849B9">
        <w:rPr>
          <w:rFonts w:ascii="Times New Roman" w:hAnsi="Times New Roman" w:cs="Times New Roman"/>
          <w:sz w:val="24"/>
          <w:szCs w:val="24"/>
        </w:rPr>
        <w:t>rhinoceros and elephants</w:t>
      </w:r>
      <w:r w:rsidR="000976C4">
        <w:rPr>
          <w:rFonts w:ascii="Times New Roman" w:hAnsi="Times New Roman" w:cs="Times New Roman"/>
          <w:sz w:val="24"/>
          <w:szCs w:val="24"/>
        </w:rPr>
        <w:t xml:space="preserve"> as previously described </w:t>
      </w:r>
      <w:r w:rsidR="008529D4">
        <w:rPr>
          <w:rFonts w:ascii="Times New Roman" w:hAnsi="Times New Roman" w:cs="Times New Roman"/>
          <w:sz w:val="24"/>
          <w:szCs w:val="24"/>
        </w:rPr>
        <w:t xml:space="preserve">to collect </w:t>
      </w:r>
      <w:r w:rsidR="00F410A8" w:rsidRPr="00781F3B">
        <w:rPr>
          <w:rFonts w:ascii="Times New Roman" w:hAnsi="Times New Roman" w:cs="Times New Roman"/>
          <w:sz w:val="24"/>
          <w:szCs w:val="24"/>
        </w:rPr>
        <w:t>antemortem</w:t>
      </w:r>
      <w:r w:rsidR="008529D4">
        <w:rPr>
          <w:rFonts w:ascii="Times New Roman" w:hAnsi="Times New Roman" w:cs="Times New Roman"/>
          <w:sz w:val="24"/>
          <w:szCs w:val="24"/>
        </w:rPr>
        <w:t xml:space="preserve"> samples</w:t>
      </w:r>
      <w:r w:rsidR="00D40040">
        <w:rPr>
          <w:rFonts w:ascii="Times New Roman" w:hAnsi="Times New Roman" w:cs="Times New Roman"/>
          <w:sz w:val="24"/>
          <w:szCs w:val="24"/>
        </w:rPr>
        <w:t xml:space="preserve"> </w:t>
      </w:r>
      <w:r w:rsidR="00B50D4B" w:rsidRPr="00B50D4B">
        <w:rPr>
          <w:rFonts w:ascii="Times New Roman" w:hAnsi="Times New Roman" w:cs="Times New Roman"/>
          <w:sz w:val="24"/>
        </w:rPr>
        <w:t>(20,21)</w:t>
      </w:r>
      <w:r w:rsidR="000976C4">
        <w:rPr>
          <w:rFonts w:ascii="Times New Roman" w:hAnsi="Times New Roman" w:cs="Times New Roman"/>
          <w:sz w:val="24"/>
          <w:szCs w:val="24"/>
        </w:rPr>
        <w:t xml:space="preserve">. Additionally, </w:t>
      </w:r>
      <w:r w:rsidR="00F3595F">
        <w:rPr>
          <w:rFonts w:ascii="Times New Roman" w:hAnsi="Times New Roman" w:cs="Times New Roman"/>
          <w:sz w:val="24"/>
          <w:szCs w:val="24"/>
        </w:rPr>
        <w:t>TW</w:t>
      </w:r>
      <w:r w:rsidR="000976C4">
        <w:rPr>
          <w:rFonts w:ascii="Times New Roman" w:hAnsi="Times New Roman" w:cs="Times New Roman"/>
          <w:sz w:val="24"/>
          <w:szCs w:val="24"/>
        </w:rPr>
        <w:t xml:space="preserve"> samples</w:t>
      </w:r>
      <w:r w:rsidR="00F06879">
        <w:rPr>
          <w:rFonts w:ascii="Times New Roman" w:hAnsi="Times New Roman" w:cs="Times New Roman"/>
          <w:sz w:val="24"/>
          <w:szCs w:val="24"/>
        </w:rPr>
        <w:t xml:space="preserve"> were obtained</w:t>
      </w:r>
      <w:r w:rsidR="000976C4">
        <w:rPr>
          <w:rFonts w:ascii="Times New Roman" w:hAnsi="Times New Roman" w:cs="Times New Roman"/>
          <w:sz w:val="24"/>
          <w:szCs w:val="24"/>
        </w:rPr>
        <w:t xml:space="preserve"> from immobilized elephants by flushing </w:t>
      </w:r>
      <w:r w:rsidR="00F06879">
        <w:rPr>
          <w:rFonts w:ascii="Times New Roman" w:hAnsi="Times New Roman" w:cs="Times New Roman"/>
          <w:sz w:val="24"/>
          <w:szCs w:val="24"/>
        </w:rPr>
        <w:t>250</w:t>
      </w:r>
      <w:r w:rsidR="000976C4">
        <w:rPr>
          <w:rFonts w:ascii="Times New Roman" w:hAnsi="Times New Roman" w:cs="Times New Roman"/>
          <w:sz w:val="24"/>
          <w:szCs w:val="24"/>
        </w:rPr>
        <w:t xml:space="preserve"> ml of sterile saline into each nostril</w:t>
      </w:r>
      <w:r w:rsidR="00F06879">
        <w:rPr>
          <w:rFonts w:ascii="Times New Roman" w:hAnsi="Times New Roman" w:cs="Times New Roman"/>
          <w:sz w:val="24"/>
          <w:szCs w:val="24"/>
        </w:rPr>
        <w:t xml:space="preserve">, separately, </w:t>
      </w:r>
      <w:r w:rsidR="000976C4">
        <w:rPr>
          <w:rFonts w:ascii="Times New Roman" w:hAnsi="Times New Roman" w:cs="Times New Roman"/>
          <w:sz w:val="24"/>
          <w:szCs w:val="24"/>
        </w:rPr>
        <w:lastRenderedPageBreak/>
        <w:t>elevating</w:t>
      </w:r>
      <w:r w:rsidR="000A1750">
        <w:rPr>
          <w:rFonts w:ascii="Times New Roman" w:hAnsi="Times New Roman" w:cs="Times New Roman"/>
          <w:sz w:val="24"/>
          <w:szCs w:val="24"/>
        </w:rPr>
        <w:t xml:space="preserve"> and lowering</w:t>
      </w:r>
      <w:r w:rsidR="000976C4">
        <w:rPr>
          <w:rFonts w:ascii="Times New Roman" w:hAnsi="Times New Roman" w:cs="Times New Roman"/>
          <w:sz w:val="24"/>
          <w:szCs w:val="24"/>
        </w:rPr>
        <w:t xml:space="preserve"> the trunk for approximately 30-40 s and </w:t>
      </w:r>
      <w:r w:rsidR="001849B9">
        <w:rPr>
          <w:rFonts w:ascii="Times New Roman" w:hAnsi="Times New Roman" w:cs="Times New Roman"/>
          <w:sz w:val="24"/>
          <w:szCs w:val="24"/>
        </w:rPr>
        <w:t xml:space="preserve">aspirating the fluid </w:t>
      </w:r>
      <w:r w:rsidR="00F06879">
        <w:rPr>
          <w:rFonts w:ascii="Times New Roman" w:hAnsi="Times New Roman" w:cs="Times New Roman"/>
          <w:sz w:val="24"/>
          <w:szCs w:val="24"/>
        </w:rPr>
        <w:t xml:space="preserve">into a sterile 500 ml collection chamber. </w:t>
      </w:r>
      <w:r w:rsidR="001849B9">
        <w:rPr>
          <w:rFonts w:ascii="Times New Roman" w:hAnsi="Times New Roman" w:cs="Times New Roman"/>
          <w:sz w:val="24"/>
          <w:szCs w:val="24"/>
        </w:rPr>
        <w:t>R</w:t>
      </w:r>
      <w:r w:rsidR="00F06879">
        <w:rPr>
          <w:rFonts w:ascii="Times New Roman" w:hAnsi="Times New Roman" w:cs="Times New Roman"/>
          <w:sz w:val="24"/>
          <w:szCs w:val="24"/>
        </w:rPr>
        <w:t xml:space="preserve">espiratory samples </w:t>
      </w:r>
      <w:r w:rsidR="00A657BB">
        <w:rPr>
          <w:rFonts w:ascii="Times New Roman" w:hAnsi="Times New Roman" w:cs="Times New Roman"/>
          <w:sz w:val="24"/>
          <w:szCs w:val="24"/>
        </w:rPr>
        <w:t xml:space="preserve">collected </w:t>
      </w:r>
      <w:r w:rsidR="00F06879">
        <w:rPr>
          <w:rFonts w:ascii="Times New Roman" w:hAnsi="Times New Roman" w:cs="Times New Roman"/>
          <w:sz w:val="24"/>
          <w:szCs w:val="24"/>
        </w:rPr>
        <w:t>in 50 ml sterile falcon tubes were concentrated by centrifugation at 2000 x g for 30 min</w:t>
      </w:r>
      <w:r w:rsidR="00A657BB">
        <w:rPr>
          <w:rFonts w:ascii="Times New Roman" w:hAnsi="Times New Roman" w:cs="Times New Roman"/>
          <w:sz w:val="24"/>
          <w:szCs w:val="24"/>
        </w:rPr>
        <w:t xml:space="preserve"> </w:t>
      </w:r>
      <w:r w:rsidR="00781F3B">
        <w:rPr>
          <w:rFonts w:ascii="Times New Roman" w:hAnsi="Times New Roman" w:cs="Times New Roman"/>
          <w:sz w:val="24"/>
          <w:szCs w:val="24"/>
        </w:rPr>
        <w:t xml:space="preserve">and </w:t>
      </w:r>
      <w:r w:rsidR="00A657BB">
        <w:rPr>
          <w:rFonts w:ascii="Times New Roman" w:hAnsi="Times New Roman" w:cs="Times New Roman"/>
          <w:sz w:val="24"/>
          <w:szCs w:val="24"/>
        </w:rPr>
        <w:t>decant</w:t>
      </w:r>
      <w:r w:rsidR="00781F3B">
        <w:rPr>
          <w:rFonts w:ascii="Times New Roman" w:hAnsi="Times New Roman" w:cs="Times New Roman"/>
          <w:sz w:val="24"/>
          <w:szCs w:val="24"/>
        </w:rPr>
        <w:t>ing</w:t>
      </w:r>
      <w:r w:rsidR="00A657BB">
        <w:rPr>
          <w:rFonts w:ascii="Times New Roman" w:hAnsi="Times New Roman" w:cs="Times New Roman"/>
          <w:sz w:val="24"/>
          <w:szCs w:val="24"/>
        </w:rPr>
        <w:t xml:space="preserve"> </w:t>
      </w:r>
      <w:r w:rsidR="00A24FF7">
        <w:rPr>
          <w:rFonts w:ascii="Times New Roman" w:hAnsi="Times New Roman" w:cs="Times New Roman"/>
          <w:sz w:val="24"/>
          <w:szCs w:val="24"/>
        </w:rPr>
        <w:t xml:space="preserve">46 ml </w:t>
      </w:r>
      <w:r w:rsidR="00A657BB">
        <w:rPr>
          <w:rFonts w:ascii="Times New Roman" w:hAnsi="Times New Roman" w:cs="Times New Roman"/>
          <w:sz w:val="24"/>
          <w:szCs w:val="24"/>
        </w:rPr>
        <w:t xml:space="preserve">of the </w:t>
      </w:r>
      <w:r w:rsidR="00A24FF7">
        <w:rPr>
          <w:rFonts w:ascii="Times New Roman" w:hAnsi="Times New Roman" w:cs="Times New Roman"/>
          <w:sz w:val="24"/>
          <w:szCs w:val="24"/>
        </w:rPr>
        <w:t>supernatant</w:t>
      </w:r>
      <w:r w:rsidR="00A657BB">
        <w:rPr>
          <w:rFonts w:ascii="Times New Roman" w:hAnsi="Times New Roman" w:cs="Times New Roman"/>
          <w:sz w:val="24"/>
          <w:szCs w:val="24"/>
        </w:rPr>
        <w:t>.</w:t>
      </w:r>
      <w:r w:rsidR="00A24FF7">
        <w:rPr>
          <w:rFonts w:ascii="Times New Roman" w:hAnsi="Times New Roman" w:cs="Times New Roman"/>
          <w:sz w:val="24"/>
          <w:szCs w:val="24"/>
        </w:rPr>
        <w:t xml:space="preserve"> </w:t>
      </w:r>
      <w:r w:rsidR="00A657BB">
        <w:rPr>
          <w:rFonts w:ascii="Times New Roman" w:hAnsi="Times New Roman" w:cs="Times New Roman"/>
          <w:sz w:val="24"/>
          <w:szCs w:val="24"/>
        </w:rPr>
        <w:t>T</w:t>
      </w:r>
      <w:r w:rsidR="00A24FF7">
        <w:rPr>
          <w:rFonts w:ascii="Times New Roman" w:hAnsi="Times New Roman" w:cs="Times New Roman"/>
          <w:sz w:val="24"/>
          <w:szCs w:val="24"/>
        </w:rPr>
        <w:t xml:space="preserve">he remaining </w:t>
      </w:r>
      <w:r w:rsidR="00F06879">
        <w:rPr>
          <w:rFonts w:ascii="Times New Roman" w:hAnsi="Times New Roman" w:cs="Times New Roman"/>
          <w:sz w:val="24"/>
          <w:szCs w:val="24"/>
        </w:rPr>
        <w:t>4 ml</w:t>
      </w:r>
      <w:r w:rsidR="005030E8">
        <w:rPr>
          <w:rFonts w:ascii="Times New Roman" w:hAnsi="Times New Roman" w:cs="Times New Roman"/>
          <w:sz w:val="24"/>
          <w:szCs w:val="24"/>
        </w:rPr>
        <w:t xml:space="preserve"> with resuspended pellet</w:t>
      </w:r>
      <w:r w:rsidR="00A24FF7">
        <w:rPr>
          <w:rFonts w:ascii="Times New Roman" w:hAnsi="Times New Roman" w:cs="Times New Roman"/>
          <w:sz w:val="24"/>
          <w:szCs w:val="24"/>
        </w:rPr>
        <w:t xml:space="preserve"> </w:t>
      </w:r>
      <w:r w:rsidR="00A657BB">
        <w:rPr>
          <w:rFonts w:ascii="Times New Roman" w:hAnsi="Times New Roman" w:cs="Times New Roman"/>
          <w:sz w:val="24"/>
          <w:szCs w:val="24"/>
        </w:rPr>
        <w:t xml:space="preserve">were </w:t>
      </w:r>
      <w:r w:rsidR="00A24FF7">
        <w:rPr>
          <w:rFonts w:ascii="Times New Roman" w:hAnsi="Times New Roman" w:cs="Times New Roman"/>
          <w:sz w:val="24"/>
          <w:szCs w:val="24"/>
        </w:rPr>
        <w:t>stored</w:t>
      </w:r>
      <w:r w:rsidR="00A657BB">
        <w:rPr>
          <w:rFonts w:ascii="Times New Roman" w:hAnsi="Times New Roman" w:cs="Times New Roman"/>
          <w:sz w:val="24"/>
          <w:szCs w:val="24"/>
        </w:rPr>
        <w:t xml:space="preserve"> at </w:t>
      </w:r>
      <w:r w:rsidR="002A19DE">
        <w:rPr>
          <w:rFonts w:ascii="Times New Roman" w:hAnsi="Times New Roman" w:cs="Times New Roman"/>
          <w:sz w:val="24"/>
          <w:szCs w:val="24"/>
        </w:rPr>
        <w:t>-</w:t>
      </w:r>
      <w:r w:rsidR="00781F3B">
        <w:rPr>
          <w:rFonts w:ascii="Times New Roman" w:hAnsi="Times New Roman" w:cs="Times New Roman"/>
          <w:sz w:val="24"/>
          <w:szCs w:val="24"/>
        </w:rPr>
        <w:t xml:space="preserve"> </w:t>
      </w:r>
      <w:r w:rsidR="002A19DE">
        <w:rPr>
          <w:rFonts w:ascii="Times New Roman" w:hAnsi="Times New Roman" w:cs="Times New Roman"/>
          <w:sz w:val="24"/>
          <w:szCs w:val="24"/>
        </w:rPr>
        <w:t>20°C</w:t>
      </w:r>
      <w:r w:rsidR="00F06879">
        <w:rPr>
          <w:rFonts w:ascii="Times New Roman" w:hAnsi="Times New Roman" w:cs="Times New Roman"/>
          <w:sz w:val="24"/>
          <w:szCs w:val="24"/>
        </w:rPr>
        <w:t xml:space="preserve">. </w:t>
      </w:r>
      <w:r w:rsidR="00CF50CA">
        <w:rPr>
          <w:rFonts w:ascii="Times New Roman" w:hAnsi="Times New Roman" w:cs="Times New Roman"/>
          <w:sz w:val="24"/>
          <w:szCs w:val="24"/>
        </w:rPr>
        <w:t xml:space="preserve">All tissue </w:t>
      </w:r>
      <w:r w:rsidR="00F06879">
        <w:rPr>
          <w:rFonts w:ascii="Times New Roman" w:hAnsi="Times New Roman" w:cs="Times New Roman"/>
          <w:sz w:val="24"/>
          <w:szCs w:val="24"/>
        </w:rPr>
        <w:t xml:space="preserve">and respiratory </w:t>
      </w:r>
      <w:r w:rsidR="00CF50CA">
        <w:rPr>
          <w:rFonts w:ascii="Times New Roman" w:hAnsi="Times New Roman" w:cs="Times New Roman"/>
          <w:sz w:val="24"/>
          <w:szCs w:val="24"/>
        </w:rPr>
        <w:t>samples were processed for mycobacterial culture using Mycobacterial Growth Indicator Tubes (MGIT</w:t>
      </w:r>
      <w:r w:rsidR="00CF50CA">
        <w:rPr>
          <w:rFonts w:ascii="Times New Roman" w:hAnsi="Times New Roman" w:cs="Times New Roman"/>
          <w:sz w:val="24"/>
          <w:szCs w:val="24"/>
          <w:vertAlign w:val="superscript"/>
        </w:rPr>
        <w:t>TM</w:t>
      </w:r>
      <w:r w:rsidR="00CF50CA">
        <w:rPr>
          <w:rFonts w:ascii="Times New Roman" w:hAnsi="Times New Roman" w:cs="Times New Roman"/>
          <w:sz w:val="24"/>
          <w:szCs w:val="24"/>
        </w:rPr>
        <w:t>) and the BACTEC</w:t>
      </w:r>
      <w:r w:rsidR="00CF50CA">
        <w:rPr>
          <w:rFonts w:ascii="Times New Roman" w:hAnsi="Times New Roman" w:cs="Times New Roman"/>
          <w:sz w:val="24"/>
          <w:szCs w:val="24"/>
          <w:vertAlign w:val="superscript"/>
        </w:rPr>
        <w:t>TM</w:t>
      </w:r>
      <w:r w:rsidR="00CF50CA">
        <w:rPr>
          <w:rFonts w:ascii="Times New Roman" w:hAnsi="Times New Roman" w:cs="Times New Roman"/>
          <w:sz w:val="24"/>
          <w:szCs w:val="24"/>
        </w:rPr>
        <w:t xml:space="preserve"> MGIT</w:t>
      </w:r>
      <w:r w:rsidR="00CF50CA">
        <w:rPr>
          <w:rFonts w:ascii="Times New Roman" w:hAnsi="Times New Roman" w:cs="Times New Roman"/>
          <w:sz w:val="24"/>
          <w:szCs w:val="24"/>
          <w:vertAlign w:val="superscript"/>
        </w:rPr>
        <w:t>TM</w:t>
      </w:r>
      <w:r w:rsidR="00CF50CA">
        <w:rPr>
          <w:rFonts w:ascii="Times New Roman" w:hAnsi="Times New Roman" w:cs="Times New Roman"/>
          <w:sz w:val="24"/>
          <w:szCs w:val="24"/>
        </w:rPr>
        <w:t xml:space="preserve"> 960 Mycobacterial Detection System (Becton Dickinson, Franklin Lakes, NJ, USA), </w:t>
      </w:r>
      <w:r w:rsidR="001849B9">
        <w:rPr>
          <w:rFonts w:ascii="Times New Roman" w:hAnsi="Times New Roman" w:cs="Times New Roman"/>
          <w:sz w:val="24"/>
          <w:szCs w:val="24"/>
        </w:rPr>
        <w:t xml:space="preserve">as </w:t>
      </w:r>
      <w:r w:rsidR="00CF50CA">
        <w:rPr>
          <w:rFonts w:ascii="Times New Roman" w:hAnsi="Times New Roman" w:cs="Times New Roman"/>
          <w:sz w:val="24"/>
          <w:szCs w:val="24"/>
        </w:rPr>
        <w:t xml:space="preserve">previously described </w:t>
      </w:r>
      <w:r w:rsidR="007B5BC2" w:rsidRPr="007B5BC2">
        <w:rPr>
          <w:rFonts w:ascii="Times New Roman" w:hAnsi="Times New Roman" w:cs="Times New Roman"/>
          <w:sz w:val="24"/>
        </w:rPr>
        <w:t>(18)</w:t>
      </w:r>
      <w:r w:rsidR="00CF50CA">
        <w:rPr>
          <w:rFonts w:ascii="Times New Roman" w:hAnsi="Times New Roman" w:cs="Times New Roman"/>
          <w:sz w:val="24"/>
          <w:szCs w:val="24"/>
        </w:rPr>
        <w:t xml:space="preserve">. All Ziehl-Neelsen positively stained bacterial cultures were genetically speciated by </w:t>
      </w:r>
      <w:r w:rsidR="00781F3B">
        <w:rPr>
          <w:rFonts w:ascii="Times New Roman" w:hAnsi="Times New Roman" w:cs="Times New Roman"/>
          <w:sz w:val="24"/>
          <w:szCs w:val="24"/>
        </w:rPr>
        <w:t>PCR</w:t>
      </w:r>
      <w:r w:rsidR="005030E8">
        <w:rPr>
          <w:rFonts w:ascii="Times New Roman" w:hAnsi="Times New Roman" w:cs="Times New Roman"/>
          <w:sz w:val="24"/>
          <w:szCs w:val="24"/>
        </w:rPr>
        <w:t>,</w:t>
      </w:r>
      <w:r w:rsidR="00CF50CA">
        <w:rPr>
          <w:rFonts w:ascii="Times New Roman" w:hAnsi="Times New Roman" w:cs="Times New Roman"/>
          <w:sz w:val="24"/>
          <w:szCs w:val="24"/>
        </w:rPr>
        <w:t xml:space="preserve"> as previously described </w:t>
      </w:r>
      <w:r w:rsidR="00C90F54" w:rsidRPr="00C90F54">
        <w:rPr>
          <w:rFonts w:ascii="Times New Roman" w:hAnsi="Times New Roman" w:cs="Times New Roman"/>
          <w:sz w:val="24"/>
        </w:rPr>
        <w:t>(22)</w:t>
      </w:r>
      <w:r w:rsidR="00CF50CA">
        <w:rPr>
          <w:rFonts w:ascii="Times New Roman" w:hAnsi="Times New Roman" w:cs="Times New Roman"/>
          <w:sz w:val="24"/>
          <w:szCs w:val="24"/>
        </w:rPr>
        <w:t>.</w:t>
      </w:r>
    </w:p>
    <w:p w14:paraId="449684CD" w14:textId="02002B5F" w:rsidR="00EF247C" w:rsidRPr="00C77233" w:rsidRDefault="00EF247C" w:rsidP="00C77233">
      <w:pPr>
        <w:spacing w:after="0" w:line="480" w:lineRule="auto"/>
        <w:rPr>
          <w:rFonts w:ascii="Times New Roman" w:hAnsi="Times New Roman" w:cs="Times New Roman"/>
          <w:b/>
          <w:sz w:val="24"/>
          <w:szCs w:val="24"/>
        </w:rPr>
      </w:pPr>
      <w:r w:rsidRPr="00C77233">
        <w:rPr>
          <w:rFonts w:ascii="Times New Roman" w:hAnsi="Times New Roman" w:cs="Times New Roman"/>
          <w:b/>
          <w:sz w:val="24"/>
          <w:szCs w:val="24"/>
        </w:rPr>
        <w:t>VetMAX</w:t>
      </w:r>
      <w:r w:rsidRPr="00C77233">
        <w:rPr>
          <w:rFonts w:ascii="Times New Roman" w:hAnsi="Times New Roman" w:cs="Times New Roman"/>
          <w:b/>
          <w:sz w:val="24"/>
          <w:szCs w:val="24"/>
          <w:vertAlign w:val="superscript"/>
        </w:rPr>
        <w:t>TM</w:t>
      </w:r>
      <w:r w:rsidRPr="00C77233">
        <w:rPr>
          <w:rFonts w:ascii="Times New Roman" w:hAnsi="Times New Roman" w:cs="Times New Roman"/>
          <w:b/>
          <w:sz w:val="24"/>
          <w:szCs w:val="24"/>
        </w:rPr>
        <w:t xml:space="preserve"> MTBC PCR Kit</w:t>
      </w:r>
    </w:p>
    <w:p w14:paraId="4EDF047A" w14:textId="3DBC8A52" w:rsidR="003B5748" w:rsidRDefault="00DD5A5C" w:rsidP="00A24FF7">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After mechanical lysis of all tissue, BALF</w:t>
      </w:r>
      <w:r w:rsidR="00C231B6">
        <w:rPr>
          <w:rFonts w:ascii="Times New Roman" w:hAnsi="Times New Roman" w:cs="Times New Roman"/>
          <w:sz w:val="24"/>
          <w:szCs w:val="24"/>
        </w:rPr>
        <w:t>,</w:t>
      </w:r>
      <w:r>
        <w:rPr>
          <w:rFonts w:ascii="Times New Roman" w:hAnsi="Times New Roman" w:cs="Times New Roman"/>
          <w:sz w:val="24"/>
          <w:szCs w:val="24"/>
        </w:rPr>
        <w:t xml:space="preserve"> and TW samples, </w:t>
      </w:r>
      <w:r w:rsidR="00E82621" w:rsidRPr="00E82621">
        <w:rPr>
          <w:rFonts w:ascii="Times New Roman" w:hAnsi="Times New Roman" w:cs="Times New Roman"/>
          <w:sz w:val="24"/>
          <w:szCs w:val="24"/>
        </w:rPr>
        <w:t>DNA</w:t>
      </w:r>
      <w:r w:rsidR="00E82621">
        <w:rPr>
          <w:rFonts w:ascii="Times New Roman" w:hAnsi="Times New Roman" w:cs="Times New Roman"/>
          <w:sz w:val="24"/>
          <w:szCs w:val="24"/>
        </w:rPr>
        <w:t xml:space="preserve"> </w:t>
      </w:r>
      <w:r w:rsidR="00C231B6">
        <w:rPr>
          <w:rFonts w:ascii="Times New Roman" w:hAnsi="Times New Roman" w:cs="Times New Roman"/>
          <w:sz w:val="24"/>
          <w:szCs w:val="24"/>
        </w:rPr>
        <w:t>was</w:t>
      </w:r>
      <w:r w:rsidR="00E82621">
        <w:rPr>
          <w:rFonts w:ascii="Times New Roman" w:hAnsi="Times New Roman" w:cs="Times New Roman"/>
          <w:sz w:val="24"/>
          <w:szCs w:val="24"/>
        </w:rPr>
        <w:t xml:space="preserve"> </w:t>
      </w:r>
      <w:r w:rsidR="008469DD">
        <w:rPr>
          <w:rFonts w:ascii="Times New Roman" w:hAnsi="Times New Roman" w:cs="Times New Roman"/>
          <w:sz w:val="24"/>
          <w:szCs w:val="24"/>
        </w:rPr>
        <w:t>extracted</w:t>
      </w:r>
      <w:r>
        <w:rPr>
          <w:rFonts w:ascii="Times New Roman" w:hAnsi="Times New Roman" w:cs="Times New Roman"/>
          <w:sz w:val="24"/>
          <w:szCs w:val="24"/>
        </w:rPr>
        <w:t xml:space="preserve"> </w:t>
      </w:r>
      <w:r w:rsidR="00A43F03">
        <w:rPr>
          <w:rFonts w:ascii="Times New Roman" w:hAnsi="Times New Roman" w:cs="Times New Roman"/>
          <w:sz w:val="24"/>
          <w:szCs w:val="24"/>
        </w:rPr>
        <w:t xml:space="preserve">from each sample </w:t>
      </w:r>
      <w:r w:rsidR="00E82621">
        <w:rPr>
          <w:rFonts w:ascii="Times New Roman" w:hAnsi="Times New Roman" w:cs="Times New Roman"/>
          <w:sz w:val="24"/>
          <w:szCs w:val="24"/>
        </w:rPr>
        <w:t>using the QIAamp</w:t>
      </w:r>
      <w:r w:rsidR="00E82621" w:rsidRPr="00E82621">
        <w:rPr>
          <w:rFonts w:ascii="Times New Roman" w:hAnsi="Times New Roman" w:cs="Times New Roman"/>
          <w:sz w:val="24"/>
          <w:szCs w:val="24"/>
          <w:vertAlign w:val="superscript"/>
        </w:rPr>
        <w:t xml:space="preserve">® </w:t>
      </w:r>
      <w:r w:rsidR="00E82621">
        <w:rPr>
          <w:rFonts w:ascii="Times New Roman" w:hAnsi="Times New Roman" w:cs="Times New Roman"/>
          <w:sz w:val="24"/>
          <w:szCs w:val="24"/>
        </w:rPr>
        <w:t>DNA mini kit (Qiagen</w:t>
      </w:r>
      <w:r w:rsidR="00E82621" w:rsidRPr="005D39FD">
        <w:rPr>
          <w:rFonts w:ascii="Times New Roman" w:hAnsi="Times New Roman" w:cs="Times New Roman"/>
          <w:sz w:val="24"/>
          <w:szCs w:val="24"/>
        </w:rPr>
        <w:t>, Venlo, Limburg, Netherlands</w:t>
      </w:r>
      <w:r w:rsidR="00E82621">
        <w:rPr>
          <w:rFonts w:ascii="Times New Roman" w:hAnsi="Times New Roman" w:cs="Times New Roman"/>
          <w:sz w:val="24"/>
          <w:szCs w:val="24"/>
        </w:rPr>
        <w:t xml:space="preserve">) </w:t>
      </w:r>
      <w:r>
        <w:rPr>
          <w:rFonts w:ascii="Times New Roman" w:hAnsi="Times New Roman" w:cs="Times New Roman"/>
          <w:sz w:val="24"/>
          <w:szCs w:val="24"/>
        </w:rPr>
        <w:t xml:space="preserve">as prescribed by the commercial </w:t>
      </w:r>
      <w:r w:rsidRPr="00E82621">
        <w:rPr>
          <w:rFonts w:ascii="Times New Roman" w:hAnsi="Times New Roman" w:cs="Times New Roman"/>
          <w:sz w:val="24"/>
          <w:szCs w:val="24"/>
        </w:rPr>
        <w:t>VetMAX</w:t>
      </w:r>
      <w:r>
        <w:rPr>
          <w:rFonts w:ascii="Times New Roman" w:hAnsi="Times New Roman" w:cs="Times New Roman"/>
          <w:sz w:val="24"/>
          <w:szCs w:val="24"/>
          <w:vertAlign w:val="superscript"/>
        </w:rPr>
        <w:t>TM</w:t>
      </w:r>
      <w:r>
        <w:rPr>
          <w:rFonts w:ascii="Times New Roman" w:hAnsi="Times New Roman" w:cs="Times New Roman"/>
          <w:sz w:val="24"/>
          <w:szCs w:val="24"/>
        </w:rPr>
        <w:t xml:space="preserve"> </w:t>
      </w:r>
      <w:r w:rsidR="00CD7217" w:rsidRPr="00236891">
        <w:rPr>
          <w:rFonts w:ascii="Times New Roman" w:hAnsi="Times New Roman" w:cs="Times New Roman"/>
          <w:iCs/>
          <w:sz w:val="24"/>
          <w:szCs w:val="24"/>
        </w:rPr>
        <w:t>MTBC</w:t>
      </w:r>
      <w:r>
        <w:rPr>
          <w:rFonts w:ascii="Times New Roman" w:hAnsi="Times New Roman" w:cs="Times New Roman"/>
          <w:sz w:val="24"/>
          <w:szCs w:val="24"/>
        </w:rPr>
        <w:t xml:space="preserve"> </w:t>
      </w:r>
      <w:r w:rsidR="00084E26">
        <w:rPr>
          <w:rFonts w:ascii="Times New Roman" w:hAnsi="Times New Roman" w:cs="Times New Roman"/>
          <w:sz w:val="24"/>
          <w:szCs w:val="24"/>
        </w:rPr>
        <w:t>q</w:t>
      </w:r>
      <w:r>
        <w:rPr>
          <w:rFonts w:ascii="Times New Roman" w:hAnsi="Times New Roman" w:cs="Times New Roman"/>
          <w:sz w:val="24"/>
          <w:szCs w:val="24"/>
        </w:rPr>
        <w:t>PCR kit</w:t>
      </w:r>
      <w:r w:rsidR="00E82621">
        <w:rPr>
          <w:rFonts w:ascii="Times New Roman" w:hAnsi="Times New Roman" w:cs="Times New Roman"/>
          <w:sz w:val="24"/>
          <w:szCs w:val="24"/>
        </w:rPr>
        <w:t xml:space="preserve">. </w:t>
      </w:r>
      <w:r w:rsidR="008469DD">
        <w:rPr>
          <w:rFonts w:ascii="Times New Roman" w:hAnsi="Times New Roman" w:cs="Times New Roman"/>
          <w:sz w:val="24"/>
          <w:szCs w:val="24"/>
        </w:rPr>
        <w:t>E</w:t>
      </w:r>
      <w:r w:rsidR="00333917">
        <w:rPr>
          <w:rFonts w:ascii="Times New Roman" w:hAnsi="Times New Roman" w:cs="Times New Roman"/>
          <w:sz w:val="24"/>
          <w:szCs w:val="24"/>
        </w:rPr>
        <w:t xml:space="preserve">xtracted DNA </w:t>
      </w:r>
      <w:r w:rsidR="008469DD">
        <w:rPr>
          <w:rFonts w:ascii="Times New Roman" w:hAnsi="Times New Roman" w:cs="Times New Roman"/>
          <w:sz w:val="24"/>
          <w:szCs w:val="24"/>
        </w:rPr>
        <w:t>(</w:t>
      </w:r>
      <w:r w:rsidR="00333917">
        <w:rPr>
          <w:rFonts w:ascii="Times New Roman" w:hAnsi="Times New Roman" w:cs="Times New Roman"/>
          <w:sz w:val="24"/>
          <w:szCs w:val="24"/>
        </w:rPr>
        <w:t>5 µl</w:t>
      </w:r>
      <w:r w:rsidR="008469DD">
        <w:rPr>
          <w:rFonts w:ascii="Times New Roman" w:hAnsi="Times New Roman" w:cs="Times New Roman"/>
          <w:sz w:val="24"/>
          <w:szCs w:val="24"/>
        </w:rPr>
        <w:t>)</w:t>
      </w:r>
      <w:r w:rsidR="00333917">
        <w:rPr>
          <w:rFonts w:ascii="Times New Roman" w:hAnsi="Times New Roman" w:cs="Times New Roman"/>
          <w:sz w:val="24"/>
          <w:szCs w:val="24"/>
        </w:rPr>
        <w:t xml:space="preserve"> was mixed with 20 µl of reaction mix</w:t>
      </w:r>
      <w:r w:rsidR="008469DD">
        <w:rPr>
          <w:rFonts w:ascii="Times New Roman" w:hAnsi="Times New Roman" w:cs="Times New Roman"/>
          <w:sz w:val="24"/>
          <w:szCs w:val="24"/>
        </w:rPr>
        <w:t xml:space="preserve"> from the PCR kit</w:t>
      </w:r>
      <w:r w:rsidR="00333917">
        <w:rPr>
          <w:rFonts w:ascii="Times New Roman" w:hAnsi="Times New Roman" w:cs="Times New Roman"/>
          <w:sz w:val="24"/>
          <w:szCs w:val="24"/>
        </w:rPr>
        <w:t xml:space="preserve"> and the</w:t>
      </w:r>
      <w:r w:rsidR="00774E42">
        <w:rPr>
          <w:rFonts w:ascii="Times New Roman" w:hAnsi="Times New Roman" w:cs="Times New Roman"/>
          <w:sz w:val="24"/>
          <w:szCs w:val="24"/>
        </w:rPr>
        <w:t xml:space="preserve"> </w:t>
      </w:r>
      <w:r w:rsidR="00333917">
        <w:rPr>
          <w:rFonts w:ascii="Times New Roman" w:hAnsi="Times New Roman" w:cs="Times New Roman"/>
          <w:sz w:val="24"/>
          <w:szCs w:val="24"/>
        </w:rPr>
        <w:t>reaction</w:t>
      </w:r>
      <w:r w:rsidR="00A43F03">
        <w:rPr>
          <w:rFonts w:ascii="Times New Roman" w:hAnsi="Times New Roman" w:cs="Times New Roman"/>
          <w:sz w:val="24"/>
          <w:szCs w:val="24"/>
        </w:rPr>
        <w:t>s</w:t>
      </w:r>
      <w:r w:rsidR="00333917">
        <w:rPr>
          <w:rFonts w:ascii="Times New Roman" w:hAnsi="Times New Roman" w:cs="Times New Roman"/>
          <w:sz w:val="24"/>
          <w:szCs w:val="24"/>
        </w:rPr>
        <w:t xml:space="preserve"> carried out</w:t>
      </w:r>
      <w:r w:rsidR="00E71B60">
        <w:rPr>
          <w:rFonts w:ascii="Times New Roman" w:hAnsi="Times New Roman" w:cs="Times New Roman"/>
          <w:sz w:val="24"/>
          <w:szCs w:val="24"/>
        </w:rPr>
        <w:t xml:space="preserve"> in duplicate</w:t>
      </w:r>
      <w:r w:rsidR="00333917">
        <w:rPr>
          <w:rFonts w:ascii="Times New Roman" w:hAnsi="Times New Roman" w:cs="Times New Roman"/>
          <w:sz w:val="24"/>
          <w:szCs w:val="24"/>
        </w:rPr>
        <w:t xml:space="preserve"> </w:t>
      </w:r>
      <w:r w:rsidR="00E553A5">
        <w:rPr>
          <w:rFonts w:ascii="Times New Roman" w:hAnsi="Times New Roman" w:cs="Times New Roman"/>
          <w:sz w:val="24"/>
          <w:szCs w:val="24"/>
        </w:rPr>
        <w:t xml:space="preserve">using the </w:t>
      </w:r>
      <w:r w:rsidR="00E553A5" w:rsidRPr="00E553A5">
        <w:rPr>
          <w:rFonts w:ascii="Times New Roman" w:hAnsi="Times New Roman" w:cs="Times New Roman"/>
          <w:sz w:val="24"/>
          <w:szCs w:val="24"/>
        </w:rPr>
        <w:t>CFX96 Touch™ Real-Time PCR Detection System</w:t>
      </w:r>
      <w:r w:rsidR="00E553A5">
        <w:rPr>
          <w:rFonts w:ascii="Times New Roman" w:hAnsi="Times New Roman" w:cs="Times New Roman"/>
          <w:sz w:val="24"/>
          <w:szCs w:val="24"/>
        </w:rPr>
        <w:t xml:space="preserve"> (Bio-Rad Laboratories,</w:t>
      </w:r>
      <w:r w:rsidR="00274153" w:rsidRPr="00274153">
        <w:t xml:space="preserve"> </w:t>
      </w:r>
      <w:r w:rsidR="00274153" w:rsidRPr="00274153">
        <w:rPr>
          <w:rFonts w:ascii="Times New Roman" w:hAnsi="Times New Roman" w:cs="Times New Roman"/>
          <w:sz w:val="24"/>
          <w:szCs w:val="24"/>
        </w:rPr>
        <w:t>Hercules</w:t>
      </w:r>
      <w:r w:rsidR="00274153">
        <w:rPr>
          <w:rFonts w:ascii="Times New Roman" w:hAnsi="Times New Roman" w:cs="Times New Roman"/>
          <w:sz w:val="24"/>
          <w:szCs w:val="24"/>
        </w:rPr>
        <w:t>,</w:t>
      </w:r>
      <w:r w:rsidR="00E553A5">
        <w:rPr>
          <w:rFonts w:ascii="Times New Roman" w:hAnsi="Times New Roman" w:cs="Times New Roman"/>
          <w:sz w:val="24"/>
          <w:szCs w:val="24"/>
        </w:rPr>
        <w:t xml:space="preserve"> CA, USA). The PCR reactions were </w:t>
      </w:r>
      <w:r w:rsidR="00BB11B3">
        <w:rPr>
          <w:rFonts w:ascii="Times New Roman" w:hAnsi="Times New Roman" w:cs="Times New Roman"/>
          <w:sz w:val="24"/>
          <w:szCs w:val="24"/>
        </w:rPr>
        <w:t>done</w:t>
      </w:r>
      <w:r w:rsidR="00E553A5">
        <w:rPr>
          <w:rFonts w:ascii="Times New Roman" w:hAnsi="Times New Roman" w:cs="Times New Roman"/>
          <w:sz w:val="24"/>
          <w:szCs w:val="24"/>
        </w:rPr>
        <w:t xml:space="preserve"> </w:t>
      </w:r>
      <w:r w:rsidR="008469DD">
        <w:rPr>
          <w:rFonts w:ascii="Times New Roman" w:hAnsi="Times New Roman" w:cs="Times New Roman"/>
          <w:sz w:val="24"/>
          <w:szCs w:val="24"/>
        </w:rPr>
        <w:t xml:space="preserve">at </w:t>
      </w:r>
      <w:r>
        <w:rPr>
          <w:rFonts w:ascii="Times New Roman" w:hAnsi="Times New Roman" w:cs="Times New Roman"/>
          <w:sz w:val="24"/>
          <w:szCs w:val="24"/>
        </w:rPr>
        <w:t>50°C for 2 min (1 cycle), followed by one cycle at 95°C for 10 min</w:t>
      </w:r>
      <w:r w:rsidR="00C231B6">
        <w:rPr>
          <w:rFonts w:ascii="Times New Roman" w:hAnsi="Times New Roman" w:cs="Times New Roman"/>
          <w:sz w:val="24"/>
          <w:szCs w:val="24"/>
        </w:rPr>
        <w:t>,</w:t>
      </w:r>
      <w:r>
        <w:rPr>
          <w:rFonts w:ascii="Times New Roman" w:hAnsi="Times New Roman" w:cs="Times New Roman"/>
          <w:sz w:val="24"/>
          <w:szCs w:val="24"/>
        </w:rPr>
        <w:t xml:space="preserve"> 40 cycles of 15 s at 95°C</w:t>
      </w:r>
      <w:r w:rsidR="00C231B6">
        <w:rPr>
          <w:rFonts w:ascii="Times New Roman" w:hAnsi="Times New Roman" w:cs="Times New Roman"/>
          <w:sz w:val="24"/>
          <w:szCs w:val="24"/>
        </w:rPr>
        <w:t>,</w:t>
      </w:r>
      <w:r>
        <w:rPr>
          <w:rFonts w:ascii="Times New Roman" w:hAnsi="Times New Roman" w:cs="Times New Roman"/>
          <w:sz w:val="24"/>
          <w:szCs w:val="24"/>
        </w:rPr>
        <w:t xml:space="preserve"> and 1 min at 60°C. </w:t>
      </w:r>
      <w:r w:rsidR="00B110E6">
        <w:rPr>
          <w:rFonts w:ascii="Times New Roman" w:hAnsi="Times New Roman" w:cs="Times New Roman"/>
          <w:sz w:val="24"/>
          <w:szCs w:val="24"/>
        </w:rPr>
        <w:t xml:space="preserve">The experiment </w:t>
      </w:r>
      <w:r w:rsidR="00757861">
        <w:rPr>
          <w:rFonts w:ascii="Times New Roman" w:hAnsi="Times New Roman" w:cs="Times New Roman"/>
          <w:sz w:val="24"/>
          <w:szCs w:val="24"/>
        </w:rPr>
        <w:t>was</w:t>
      </w:r>
      <w:r w:rsidR="00B110E6">
        <w:rPr>
          <w:rFonts w:ascii="Times New Roman" w:hAnsi="Times New Roman" w:cs="Times New Roman"/>
          <w:sz w:val="24"/>
          <w:szCs w:val="24"/>
        </w:rPr>
        <w:t xml:space="preserve"> conducted once</w:t>
      </w:r>
      <w:r w:rsidR="00C03F13">
        <w:rPr>
          <w:rFonts w:ascii="Times New Roman" w:hAnsi="Times New Roman" w:cs="Times New Roman"/>
          <w:sz w:val="24"/>
          <w:szCs w:val="24"/>
        </w:rPr>
        <w:t xml:space="preserve"> </w:t>
      </w:r>
      <w:r w:rsidR="00757861">
        <w:rPr>
          <w:rFonts w:ascii="Times New Roman" w:hAnsi="Times New Roman" w:cs="Times New Roman"/>
          <w:sz w:val="24"/>
          <w:szCs w:val="24"/>
        </w:rPr>
        <w:t>due to reagent availability. R</w:t>
      </w:r>
      <w:r>
        <w:rPr>
          <w:rFonts w:ascii="Times New Roman" w:hAnsi="Times New Roman" w:cs="Times New Roman"/>
          <w:sz w:val="24"/>
          <w:szCs w:val="24"/>
        </w:rPr>
        <w:t>esults were interpreted as negative</w:t>
      </w:r>
      <w:r w:rsidR="003B5748">
        <w:rPr>
          <w:rFonts w:ascii="Times New Roman" w:hAnsi="Times New Roman" w:cs="Times New Roman"/>
          <w:sz w:val="24"/>
          <w:szCs w:val="24"/>
        </w:rPr>
        <w:t xml:space="preserve"> (C</w:t>
      </w:r>
      <w:r w:rsidR="003B5748">
        <w:rPr>
          <w:rFonts w:ascii="Times New Roman" w:hAnsi="Times New Roman" w:cs="Times New Roman"/>
          <w:sz w:val="24"/>
          <w:szCs w:val="24"/>
          <w:vertAlign w:val="subscript"/>
        </w:rPr>
        <w:t>t</w:t>
      </w:r>
      <w:r w:rsidR="003B5748">
        <w:rPr>
          <w:rFonts w:ascii="Times New Roman" w:hAnsi="Times New Roman" w:cs="Times New Roman"/>
          <w:sz w:val="24"/>
          <w:szCs w:val="24"/>
        </w:rPr>
        <w:t xml:space="preserve"> &gt; 40)</w:t>
      </w:r>
      <w:r>
        <w:rPr>
          <w:rFonts w:ascii="Times New Roman" w:hAnsi="Times New Roman" w:cs="Times New Roman"/>
          <w:sz w:val="24"/>
          <w:szCs w:val="24"/>
        </w:rPr>
        <w:t>, positive (C</w:t>
      </w:r>
      <w:r>
        <w:rPr>
          <w:rFonts w:ascii="Times New Roman" w:hAnsi="Times New Roman" w:cs="Times New Roman"/>
          <w:sz w:val="24"/>
          <w:szCs w:val="24"/>
          <w:vertAlign w:val="subscript"/>
        </w:rPr>
        <w:t>t</w:t>
      </w:r>
      <w:r>
        <w:rPr>
          <w:rFonts w:ascii="Times New Roman" w:hAnsi="Times New Roman" w:cs="Times New Roman"/>
          <w:sz w:val="24"/>
          <w:szCs w:val="24"/>
        </w:rPr>
        <w:t xml:space="preserve"> &lt; 40)</w:t>
      </w:r>
      <w:r w:rsidR="003B5748">
        <w:rPr>
          <w:rFonts w:ascii="Times New Roman" w:hAnsi="Times New Roman" w:cs="Times New Roman"/>
          <w:sz w:val="24"/>
          <w:szCs w:val="24"/>
        </w:rPr>
        <w:t xml:space="preserve"> or invalid, following the manufacturer’s recommendations and by comparison with negative and positive </w:t>
      </w:r>
      <w:r w:rsidR="00084E26">
        <w:rPr>
          <w:rFonts w:ascii="Times New Roman" w:hAnsi="Times New Roman" w:cs="Times New Roman"/>
          <w:sz w:val="24"/>
          <w:szCs w:val="24"/>
        </w:rPr>
        <w:t>q</w:t>
      </w:r>
      <w:r w:rsidR="008469DD">
        <w:rPr>
          <w:rFonts w:ascii="Times New Roman" w:hAnsi="Times New Roman" w:cs="Times New Roman"/>
          <w:sz w:val="24"/>
          <w:szCs w:val="24"/>
        </w:rPr>
        <w:t xml:space="preserve">PCR </w:t>
      </w:r>
      <w:r w:rsidR="003B5748">
        <w:rPr>
          <w:rFonts w:ascii="Times New Roman" w:hAnsi="Times New Roman" w:cs="Times New Roman"/>
          <w:sz w:val="24"/>
          <w:szCs w:val="24"/>
        </w:rPr>
        <w:t>controls. All samples were de</w:t>
      </w:r>
      <w:r w:rsidR="003F3E5A">
        <w:rPr>
          <w:rFonts w:ascii="Times New Roman" w:hAnsi="Times New Roman" w:cs="Times New Roman"/>
          <w:sz w:val="24"/>
          <w:szCs w:val="24"/>
        </w:rPr>
        <w:t>-</w:t>
      </w:r>
      <w:r w:rsidR="003B5748">
        <w:rPr>
          <w:rFonts w:ascii="Times New Roman" w:hAnsi="Times New Roman" w:cs="Times New Roman"/>
          <w:sz w:val="24"/>
          <w:szCs w:val="24"/>
        </w:rPr>
        <w:t>identified prior to</w:t>
      </w:r>
      <w:r w:rsidR="006A16B4">
        <w:rPr>
          <w:rFonts w:ascii="Times New Roman" w:hAnsi="Times New Roman" w:cs="Times New Roman"/>
          <w:sz w:val="24"/>
          <w:szCs w:val="24"/>
        </w:rPr>
        <w:t xml:space="preserve"> DNA extractions </w:t>
      </w:r>
      <w:r w:rsidR="008469DD">
        <w:rPr>
          <w:rFonts w:ascii="Times New Roman" w:hAnsi="Times New Roman" w:cs="Times New Roman"/>
          <w:sz w:val="24"/>
          <w:szCs w:val="24"/>
        </w:rPr>
        <w:t xml:space="preserve">to </w:t>
      </w:r>
      <w:r w:rsidR="00E77EBD">
        <w:rPr>
          <w:rFonts w:ascii="Times New Roman" w:hAnsi="Times New Roman" w:cs="Times New Roman"/>
          <w:sz w:val="24"/>
          <w:szCs w:val="24"/>
        </w:rPr>
        <w:t>ensure unbiased interpretation of qPCR results</w:t>
      </w:r>
      <w:r w:rsidR="006A16B4" w:rsidRPr="006A16B4">
        <w:rPr>
          <w:rFonts w:ascii="Times New Roman" w:hAnsi="Times New Roman" w:cs="Times New Roman"/>
          <w:sz w:val="24"/>
          <w:szCs w:val="24"/>
        </w:rPr>
        <w:t xml:space="preserve"> </w:t>
      </w:r>
      <w:r w:rsidR="006A16B4">
        <w:rPr>
          <w:rFonts w:ascii="Times New Roman" w:hAnsi="Times New Roman" w:cs="Times New Roman"/>
          <w:sz w:val="24"/>
          <w:szCs w:val="24"/>
        </w:rPr>
        <w:t>and tested in batche</w:t>
      </w:r>
      <w:r w:rsidR="005030E8">
        <w:rPr>
          <w:rFonts w:ascii="Times New Roman" w:hAnsi="Times New Roman" w:cs="Times New Roman"/>
          <w:sz w:val="24"/>
          <w:szCs w:val="24"/>
        </w:rPr>
        <w:t>s</w:t>
      </w:r>
      <w:r w:rsidR="006A16B4">
        <w:rPr>
          <w:rFonts w:ascii="Times New Roman" w:hAnsi="Times New Roman" w:cs="Times New Roman"/>
          <w:sz w:val="24"/>
          <w:szCs w:val="24"/>
        </w:rPr>
        <w:t xml:space="preserve"> of five to avoid possible </w:t>
      </w:r>
      <w:r w:rsidR="00781F3B">
        <w:rPr>
          <w:rFonts w:ascii="Times New Roman" w:hAnsi="Times New Roman" w:cs="Times New Roman"/>
          <w:sz w:val="24"/>
          <w:szCs w:val="24"/>
        </w:rPr>
        <w:t>cross contaminations</w:t>
      </w:r>
      <w:r w:rsidR="003B5748">
        <w:rPr>
          <w:rFonts w:ascii="Times New Roman" w:hAnsi="Times New Roman" w:cs="Times New Roman"/>
          <w:sz w:val="24"/>
          <w:szCs w:val="24"/>
        </w:rPr>
        <w:t>.</w:t>
      </w:r>
    </w:p>
    <w:p w14:paraId="6D08A0F6" w14:textId="08347C5C" w:rsidR="007D4686" w:rsidRPr="00C77233" w:rsidRDefault="007D4686" w:rsidP="00C77233">
      <w:pPr>
        <w:spacing w:after="0" w:line="480" w:lineRule="auto"/>
        <w:rPr>
          <w:rFonts w:ascii="Times New Roman" w:hAnsi="Times New Roman" w:cs="Times New Roman"/>
          <w:b/>
          <w:sz w:val="24"/>
          <w:szCs w:val="24"/>
        </w:rPr>
      </w:pPr>
      <w:r w:rsidRPr="00C77233">
        <w:rPr>
          <w:rFonts w:ascii="Times New Roman" w:hAnsi="Times New Roman" w:cs="Times New Roman"/>
          <w:b/>
          <w:sz w:val="24"/>
          <w:szCs w:val="24"/>
        </w:rPr>
        <w:t>Statistical analysis</w:t>
      </w:r>
    </w:p>
    <w:p w14:paraId="62B8F783" w14:textId="2C1DDEAA" w:rsidR="00CF50CA" w:rsidRPr="00676E9A" w:rsidRDefault="00676E9A" w:rsidP="00DB6742">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All </w:t>
      </w:r>
      <w:r w:rsidR="00767D4F">
        <w:rPr>
          <w:rFonts w:ascii="Times New Roman" w:hAnsi="Times New Roman" w:cs="Times New Roman"/>
          <w:sz w:val="24"/>
          <w:szCs w:val="24"/>
        </w:rPr>
        <w:t xml:space="preserve">positive and negative </w:t>
      </w:r>
      <w:r w:rsidRPr="00676E9A">
        <w:rPr>
          <w:rFonts w:ascii="Times New Roman" w:hAnsi="Times New Roman" w:cs="Times New Roman"/>
          <w:sz w:val="24"/>
          <w:szCs w:val="24"/>
        </w:rPr>
        <w:t>VetMAX</w:t>
      </w:r>
      <w:r>
        <w:rPr>
          <w:rFonts w:ascii="Times New Roman" w:hAnsi="Times New Roman" w:cs="Times New Roman"/>
          <w:sz w:val="24"/>
          <w:szCs w:val="24"/>
          <w:vertAlign w:val="superscript"/>
        </w:rPr>
        <w:t>TM</w:t>
      </w:r>
      <w:r>
        <w:rPr>
          <w:rFonts w:ascii="Times New Roman" w:hAnsi="Times New Roman" w:cs="Times New Roman"/>
          <w:sz w:val="24"/>
          <w:szCs w:val="24"/>
        </w:rPr>
        <w:t xml:space="preserve"> </w:t>
      </w:r>
      <w:r w:rsidR="00084E26">
        <w:rPr>
          <w:rFonts w:ascii="Times New Roman" w:hAnsi="Times New Roman" w:cs="Times New Roman"/>
          <w:sz w:val="24"/>
          <w:szCs w:val="24"/>
        </w:rPr>
        <w:t>q</w:t>
      </w:r>
      <w:r>
        <w:rPr>
          <w:rFonts w:ascii="Times New Roman" w:hAnsi="Times New Roman" w:cs="Times New Roman"/>
          <w:sz w:val="24"/>
          <w:szCs w:val="24"/>
        </w:rPr>
        <w:t xml:space="preserve">PCR and mycobacterial culture </w:t>
      </w:r>
      <w:r w:rsidRPr="00676E9A">
        <w:rPr>
          <w:rFonts w:ascii="Times New Roman" w:hAnsi="Times New Roman" w:cs="Times New Roman"/>
          <w:sz w:val="24"/>
          <w:szCs w:val="24"/>
        </w:rPr>
        <w:t>results</w:t>
      </w:r>
      <w:r>
        <w:rPr>
          <w:rFonts w:ascii="Times New Roman" w:hAnsi="Times New Roman" w:cs="Times New Roman"/>
          <w:sz w:val="24"/>
          <w:szCs w:val="24"/>
        </w:rPr>
        <w:t xml:space="preserve"> were reported as </w:t>
      </w:r>
      <w:r w:rsidR="00C231B6">
        <w:rPr>
          <w:rFonts w:ascii="Times New Roman" w:hAnsi="Times New Roman" w:cs="Times New Roman"/>
          <w:sz w:val="24"/>
          <w:szCs w:val="24"/>
        </w:rPr>
        <w:t>proportions</w:t>
      </w:r>
      <w:r>
        <w:rPr>
          <w:rFonts w:ascii="Times New Roman" w:hAnsi="Times New Roman" w:cs="Times New Roman"/>
          <w:sz w:val="24"/>
          <w:szCs w:val="24"/>
        </w:rPr>
        <w:t xml:space="preserve"> of the total </w:t>
      </w:r>
      <w:r w:rsidR="00C231B6">
        <w:rPr>
          <w:rFonts w:ascii="Times New Roman" w:hAnsi="Times New Roman" w:cs="Times New Roman"/>
          <w:sz w:val="24"/>
          <w:szCs w:val="24"/>
        </w:rPr>
        <w:t>number of</w:t>
      </w:r>
      <w:r>
        <w:rPr>
          <w:rFonts w:ascii="Times New Roman" w:hAnsi="Times New Roman" w:cs="Times New Roman"/>
          <w:sz w:val="24"/>
          <w:szCs w:val="24"/>
        </w:rPr>
        <w:t xml:space="preserve"> samples </w:t>
      </w:r>
      <w:r w:rsidR="00767D4F">
        <w:rPr>
          <w:rFonts w:ascii="Times New Roman" w:hAnsi="Times New Roman" w:cs="Times New Roman"/>
          <w:sz w:val="24"/>
          <w:szCs w:val="24"/>
        </w:rPr>
        <w:t>tested</w:t>
      </w:r>
      <w:r>
        <w:rPr>
          <w:rFonts w:ascii="Times New Roman" w:hAnsi="Times New Roman" w:cs="Times New Roman"/>
          <w:sz w:val="24"/>
          <w:szCs w:val="24"/>
        </w:rPr>
        <w:t xml:space="preserve">. </w:t>
      </w:r>
      <w:r w:rsidR="00767D4F">
        <w:rPr>
          <w:rFonts w:ascii="Times New Roman" w:hAnsi="Times New Roman" w:cs="Times New Roman"/>
          <w:sz w:val="24"/>
          <w:szCs w:val="24"/>
        </w:rPr>
        <w:t xml:space="preserve">All results for the </w:t>
      </w:r>
      <w:r w:rsidR="00F95A43">
        <w:rPr>
          <w:rFonts w:ascii="Times New Roman" w:hAnsi="Times New Roman" w:cs="Times New Roman"/>
          <w:sz w:val="24"/>
          <w:szCs w:val="24"/>
        </w:rPr>
        <w:t>VetMAX</w:t>
      </w:r>
      <w:r w:rsidR="00F95A43">
        <w:rPr>
          <w:rFonts w:ascii="Times New Roman" w:hAnsi="Times New Roman" w:cs="Times New Roman"/>
          <w:sz w:val="24"/>
          <w:szCs w:val="24"/>
          <w:vertAlign w:val="superscript"/>
        </w:rPr>
        <w:t>TM</w:t>
      </w:r>
      <w:r w:rsidR="00F95A43">
        <w:rPr>
          <w:rFonts w:ascii="Times New Roman" w:hAnsi="Times New Roman" w:cs="Times New Roman"/>
          <w:sz w:val="24"/>
          <w:szCs w:val="24"/>
        </w:rPr>
        <w:t xml:space="preserve"> </w:t>
      </w:r>
      <w:r w:rsidR="00084E26">
        <w:rPr>
          <w:rFonts w:ascii="Times New Roman" w:hAnsi="Times New Roman" w:cs="Times New Roman"/>
          <w:sz w:val="24"/>
          <w:szCs w:val="24"/>
        </w:rPr>
        <w:t>q</w:t>
      </w:r>
      <w:r>
        <w:rPr>
          <w:rFonts w:ascii="Times New Roman" w:hAnsi="Times New Roman" w:cs="Times New Roman"/>
          <w:sz w:val="24"/>
          <w:szCs w:val="24"/>
        </w:rPr>
        <w:t>PCR</w:t>
      </w:r>
      <w:r w:rsidR="00C2226D">
        <w:rPr>
          <w:rFonts w:ascii="Times New Roman" w:hAnsi="Times New Roman" w:cs="Times New Roman"/>
          <w:sz w:val="24"/>
          <w:szCs w:val="24"/>
        </w:rPr>
        <w:t xml:space="preserve">, </w:t>
      </w:r>
      <w:r w:rsidR="0046736C">
        <w:rPr>
          <w:rFonts w:ascii="Times New Roman" w:hAnsi="Times New Roman" w:cs="Times New Roman"/>
          <w:sz w:val="24"/>
          <w:szCs w:val="24"/>
        </w:rPr>
        <w:lastRenderedPageBreak/>
        <w:t>average Ct values</w:t>
      </w:r>
      <w:bookmarkStart w:id="2" w:name="_GoBack"/>
      <w:bookmarkEnd w:id="2"/>
      <w:r>
        <w:rPr>
          <w:rFonts w:ascii="Times New Roman" w:hAnsi="Times New Roman" w:cs="Times New Roman"/>
          <w:sz w:val="24"/>
          <w:szCs w:val="24"/>
        </w:rPr>
        <w:t xml:space="preserve"> </w:t>
      </w:r>
      <w:r w:rsidR="00DB2354">
        <w:rPr>
          <w:rFonts w:ascii="Times New Roman" w:hAnsi="Times New Roman" w:cs="Times New Roman"/>
          <w:sz w:val="24"/>
          <w:szCs w:val="24"/>
        </w:rPr>
        <w:t xml:space="preserve">and mycobacterial culture </w:t>
      </w:r>
      <w:r>
        <w:rPr>
          <w:rFonts w:ascii="Times New Roman" w:hAnsi="Times New Roman" w:cs="Times New Roman"/>
          <w:sz w:val="24"/>
          <w:szCs w:val="24"/>
        </w:rPr>
        <w:t xml:space="preserve">results for </w:t>
      </w:r>
      <w:r w:rsidR="000A1750">
        <w:rPr>
          <w:rFonts w:ascii="Times New Roman" w:hAnsi="Times New Roman" w:cs="Times New Roman"/>
          <w:sz w:val="24"/>
          <w:szCs w:val="24"/>
        </w:rPr>
        <w:t>each</w:t>
      </w:r>
      <w:r w:rsidR="00DB2354">
        <w:rPr>
          <w:rFonts w:ascii="Times New Roman" w:hAnsi="Times New Roman" w:cs="Times New Roman"/>
          <w:sz w:val="24"/>
          <w:szCs w:val="24"/>
        </w:rPr>
        <w:t xml:space="preserve"> </w:t>
      </w:r>
      <w:r>
        <w:rPr>
          <w:rFonts w:ascii="Times New Roman" w:hAnsi="Times New Roman" w:cs="Times New Roman"/>
          <w:sz w:val="24"/>
          <w:szCs w:val="24"/>
        </w:rPr>
        <w:t>sample</w:t>
      </w:r>
      <w:r w:rsidR="00F95A43">
        <w:rPr>
          <w:rFonts w:ascii="Times New Roman" w:hAnsi="Times New Roman" w:cs="Times New Roman"/>
          <w:sz w:val="24"/>
          <w:szCs w:val="24"/>
        </w:rPr>
        <w:t xml:space="preserve"> tested</w:t>
      </w:r>
      <w:r>
        <w:rPr>
          <w:rFonts w:ascii="Times New Roman" w:hAnsi="Times New Roman" w:cs="Times New Roman"/>
          <w:sz w:val="24"/>
          <w:szCs w:val="24"/>
        </w:rPr>
        <w:t xml:space="preserve"> from ind</w:t>
      </w:r>
      <w:r w:rsidR="00DB2354">
        <w:rPr>
          <w:rFonts w:ascii="Times New Roman" w:hAnsi="Times New Roman" w:cs="Times New Roman"/>
          <w:sz w:val="24"/>
          <w:szCs w:val="24"/>
        </w:rPr>
        <w:t xml:space="preserve">ividual </w:t>
      </w:r>
      <w:r>
        <w:rPr>
          <w:rFonts w:ascii="Times New Roman" w:hAnsi="Times New Roman" w:cs="Times New Roman"/>
          <w:sz w:val="24"/>
          <w:szCs w:val="24"/>
        </w:rPr>
        <w:t>animal</w:t>
      </w:r>
      <w:r w:rsidR="00C231B6">
        <w:rPr>
          <w:rFonts w:ascii="Times New Roman" w:hAnsi="Times New Roman" w:cs="Times New Roman"/>
          <w:sz w:val="24"/>
          <w:szCs w:val="24"/>
        </w:rPr>
        <w:t>s</w:t>
      </w:r>
      <w:r>
        <w:rPr>
          <w:rFonts w:ascii="Times New Roman" w:hAnsi="Times New Roman" w:cs="Times New Roman"/>
          <w:sz w:val="24"/>
          <w:szCs w:val="24"/>
        </w:rPr>
        <w:t xml:space="preserve"> </w:t>
      </w:r>
      <w:r w:rsidR="00C231B6">
        <w:rPr>
          <w:rFonts w:ascii="Times New Roman" w:hAnsi="Times New Roman" w:cs="Times New Roman"/>
          <w:sz w:val="24"/>
          <w:szCs w:val="24"/>
        </w:rPr>
        <w:t>are</w:t>
      </w:r>
      <w:r>
        <w:rPr>
          <w:rFonts w:ascii="Times New Roman" w:hAnsi="Times New Roman" w:cs="Times New Roman"/>
          <w:sz w:val="24"/>
          <w:szCs w:val="24"/>
        </w:rPr>
        <w:t xml:space="preserve"> provided in Supplementary </w:t>
      </w:r>
      <w:r w:rsidR="003F3E5A">
        <w:rPr>
          <w:rFonts w:ascii="Times New Roman" w:hAnsi="Times New Roman" w:cs="Times New Roman"/>
          <w:sz w:val="24"/>
          <w:szCs w:val="24"/>
        </w:rPr>
        <w:t>T</w:t>
      </w:r>
      <w:r>
        <w:rPr>
          <w:rFonts w:ascii="Times New Roman" w:hAnsi="Times New Roman" w:cs="Times New Roman"/>
          <w:sz w:val="24"/>
          <w:szCs w:val="24"/>
        </w:rPr>
        <w:t>ables 1 and 2.</w:t>
      </w:r>
    </w:p>
    <w:p w14:paraId="02620380" w14:textId="77777777" w:rsidR="00F83E78" w:rsidRPr="00F83E78" w:rsidRDefault="00F83E78" w:rsidP="000E2C63">
      <w:pPr>
        <w:spacing w:after="0" w:line="480" w:lineRule="auto"/>
        <w:jc w:val="both"/>
        <w:rPr>
          <w:rFonts w:ascii="Times New Roman" w:hAnsi="Times New Roman" w:cs="Times New Roman"/>
          <w:b/>
          <w:bCs/>
          <w:sz w:val="24"/>
          <w:szCs w:val="24"/>
        </w:rPr>
      </w:pPr>
    </w:p>
    <w:p w14:paraId="72164469" w14:textId="4E195E2C" w:rsidR="005211FA" w:rsidRDefault="005211FA" w:rsidP="005211FA">
      <w:pPr>
        <w:spacing w:after="0" w:line="480" w:lineRule="auto"/>
        <w:rPr>
          <w:rFonts w:ascii="Times New Roman" w:hAnsi="Times New Roman" w:cs="Times New Roman"/>
          <w:b/>
          <w:bCs/>
          <w:sz w:val="24"/>
          <w:szCs w:val="24"/>
        </w:rPr>
      </w:pPr>
      <w:r w:rsidRPr="00720C57">
        <w:rPr>
          <w:rFonts w:ascii="Times New Roman" w:hAnsi="Times New Roman" w:cs="Times New Roman"/>
          <w:b/>
          <w:bCs/>
          <w:sz w:val="24"/>
          <w:szCs w:val="24"/>
        </w:rPr>
        <w:t>References</w:t>
      </w:r>
    </w:p>
    <w:p w14:paraId="69D20E92" w14:textId="667E1738"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 </w:t>
      </w:r>
      <w:r w:rsidRPr="00A71820">
        <w:rPr>
          <w:rFonts w:ascii="Times New Roman" w:hAnsi="Times New Roman" w:cs="Times New Roman"/>
          <w:sz w:val="24"/>
        </w:rPr>
        <w:tab/>
        <w:t xml:space="preserve">Müller B, Dürr S, Alonso S, Hattendorf J, Laisse CJM, Parsons SDC, et al. Zoonotic </w:t>
      </w:r>
      <w:r w:rsidRPr="00AA59CB">
        <w:rPr>
          <w:rFonts w:ascii="Times New Roman" w:hAnsi="Times New Roman" w:cs="Times New Roman"/>
          <w:i/>
          <w:iCs/>
          <w:sz w:val="24"/>
        </w:rPr>
        <w:t>Mycobacterium bovis</w:t>
      </w:r>
      <w:r w:rsidRPr="00A71820">
        <w:rPr>
          <w:rFonts w:ascii="Times New Roman" w:hAnsi="Times New Roman" w:cs="Times New Roman"/>
          <w:sz w:val="24"/>
        </w:rPr>
        <w:t xml:space="preserve">–induced Tuberculosis in </w:t>
      </w:r>
      <w:r w:rsidR="00AA59CB">
        <w:rPr>
          <w:rFonts w:ascii="Times New Roman" w:hAnsi="Times New Roman" w:cs="Times New Roman"/>
          <w:sz w:val="24"/>
        </w:rPr>
        <w:t>h</w:t>
      </w:r>
      <w:r w:rsidRPr="00A71820">
        <w:rPr>
          <w:rFonts w:ascii="Times New Roman" w:hAnsi="Times New Roman" w:cs="Times New Roman"/>
          <w:sz w:val="24"/>
        </w:rPr>
        <w:t>umans - Volume 19, Number 6—June 2013 - Emerging Infectious Diseases journal - CDC. 2019 Aug 15 [cited 2019 Aug 15]; Available from: https://wwwncdev.cdc.gov/eid/article/19/6/12-0543_article</w:t>
      </w:r>
    </w:p>
    <w:p w14:paraId="3A85D90C" w14:textId="1181FC63"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2. </w:t>
      </w:r>
      <w:r w:rsidRPr="00A71820">
        <w:rPr>
          <w:rFonts w:ascii="Times New Roman" w:hAnsi="Times New Roman" w:cs="Times New Roman"/>
          <w:sz w:val="24"/>
        </w:rPr>
        <w:tab/>
        <w:t xml:space="preserve">Dippenaar A, Parsons SDC, Miller MA, Hlokwe T, Gey van Pittius NC, Adroub SA, et al. Progenitor strain introduction of </w:t>
      </w:r>
      <w:r w:rsidRPr="00AA59CB">
        <w:rPr>
          <w:rFonts w:ascii="Times New Roman" w:hAnsi="Times New Roman" w:cs="Times New Roman"/>
          <w:i/>
          <w:iCs/>
          <w:sz w:val="24"/>
        </w:rPr>
        <w:t>Mycobacterium bovis</w:t>
      </w:r>
      <w:r w:rsidRPr="00A71820">
        <w:rPr>
          <w:rFonts w:ascii="Times New Roman" w:hAnsi="Times New Roman" w:cs="Times New Roman"/>
          <w:sz w:val="24"/>
        </w:rPr>
        <w:t xml:space="preserve"> at the wildlife-livestock interface can lead to clonal expansion of the disease in a single ecosystem. Infect Genet Evol J Mol Epidemiol Evol Genet Infect Dis. 2017 Jul;</w:t>
      </w:r>
      <w:r w:rsidR="008A6ADE">
        <w:rPr>
          <w:rFonts w:ascii="Times New Roman" w:hAnsi="Times New Roman" w:cs="Times New Roman"/>
          <w:sz w:val="24"/>
        </w:rPr>
        <w:t xml:space="preserve"> </w:t>
      </w:r>
      <w:r w:rsidRPr="00A71820">
        <w:rPr>
          <w:rFonts w:ascii="Times New Roman" w:hAnsi="Times New Roman" w:cs="Times New Roman"/>
          <w:sz w:val="24"/>
        </w:rPr>
        <w:t xml:space="preserve">51:235–8. </w:t>
      </w:r>
    </w:p>
    <w:p w14:paraId="3BE46B50"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3. </w:t>
      </w:r>
      <w:r w:rsidRPr="00A71820">
        <w:rPr>
          <w:rFonts w:ascii="Times New Roman" w:hAnsi="Times New Roman" w:cs="Times New Roman"/>
          <w:sz w:val="24"/>
        </w:rPr>
        <w:tab/>
        <w:t xml:space="preserve">Hlokwe TM, van Helden P, Michel AL. Evidence of increasing intra and inter-species transmission of </w:t>
      </w:r>
      <w:r w:rsidRPr="00AA59CB">
        <w:rPr>
          <w:rFonts w:ascii="Times New Roman" w:hAnsi="Times New Roman" w:cs="Times New Roman"/>
          <w:i/>
          <w:iCs/>
          <w:sz w:val="24"/>
        </w:rPr>
        <w:t>Mycobacterium bovis</w:t>
      </w:r>
      <w:r w:rsidRPr="00A71820">
        <w:rPr>
          <w:rFonts w:ascii="Times New Roman" w:hAnsi="Times New Roman" w:cs="Times New Roman"/>
          <w:sz w:val="24"/>
        </w:rPr>
        <w:t xml:space="preserve"> in South Africa: are we losing the battle? Prev Vet Med. 2014 Jul 1;115(1–2):10–7. </w:t>
      </w:r>
    </w:p>
    <w:p w14:paraId="44F5C09E"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4. </w:t>
      </w:r>
      <w:r w:rsidRPr="00A71820">
        <w:rPr>
          <w:rFonts w:ascii="Times New Roman" w:hAnsi="Times New Roman" w:cs="Times New Roman"/>
          <w:sz w:val="24"/>
        </w:rPr>
        <w:tab/>
        <w:t xml:space="preserve">Otchere ID, Tonder AJ van, Asante-Poku A, Sánchez-Busó L, Coscollá M, Osei-Wusu S, et al. Molecular epidemiology and whole genome sequencing analysis of clinical Mycobacterium bovis from Ghana. bioRxiv. 2018 Dec 6;489203. </w:t>
      </w:r>
    </w:p>
    <w:p w14:paraId="22EB3E19"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5. </w:t>
      </w:r>
      <w:r w:rsidRPr="00A71820">
        <w:rPr>
          <w:rFonts w:ascii="Times New Roman" w:hAnsi="Times New Roman" w:cs="Times New Roman"/>
          <w:sz w:val="24"/>
        </w:rPr>
        <w:tab/>
        <w:t>Parsons SDC, Menezes AM, Cooper D, Walzl G, Warren RM, van Helden PD. Development of a diagnostic gene expression assay for tuberculosis and its use under field conditions in African buffaloes (</w:t>
      </w:r>
      <w:r w:rsidRPr="00DA0F0C">
        <w:rPr>
          <w:rFonts w:ascii="Times New Roman" w:hAnsi="Times New Roman" w:cs="Times New Roman"/>
          <w:i/>
          <w:iCs/>
          <w:sz w:val="24"/>
        </w:rPr>
        <w:t>Syncerus caffer</w:t>
      </w:r>
      <w:r w:rsidRPr="00A71820">
        <w:rPr>
          <w:rFonts w:ascii="Times New Roman" w:hAnsi="Times New Roman" w:cs="Times New Roman"/>
          <w:sz w:val="24"/>
        </w:rPr>
        <w:t xml:space="preserve">). Vet Immunol Immunopathol. 2012 Aug 15;148(3–4):337–42. </w:t>
      </w:r>
    </w:p>
    <w:p w14:paraId="35BA109C" w14:textId="0C98E0C5"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6. </w:t>
      </w:r>
      <w:r w:rsidRPr="00A71820">
        <w:rPr>
          <w:rFonts w:ascii="Times New Roman" w:hAnsi="Times New Roman" w:cs="Times New Roman"/>
          <w:sz w:val="24"/>
        </w:rPr>
        <w:tab/>
        <w:t xml:space="preserve">Hlokwe TM, Said H, Gcebe N. </w:t>
      </w:r>
      <w:r w:rsidRPr="00DA0F0C">
        <w:rPr>
          <w:rFonts w:ascii="Times New Roman" w:hAnsi="Times New Roman" w:cs="Times New Roman"/>
          <w:i/>
          <w:iCs/>
          <w:sz w:val="24"/>
        </w:rPr>
        <w:t>Mycobacterium tuberculosis</w:t>
      </w:r>
      <w:r w:rsidRPr="00A71820">
        <w:rPr>
          <w:rFonts w:ascii="Times New Roman" w:hAnsi="Times New Roman" w:cs="Times New Roman"/>
          <w:sz w:val="24"/>
        </w:rPr>
        <w:t xml:space="preserve"> infection in cattle from the Eastern Cape Province of South Africa. BMC Vet Res. 2017 Oct 10;13. Available from: https://www.ncbi.nlm.nih.gov/pmc/articles/PMC5635548/</w:t>
      </w:r>
    </w:p>
    <w:p w14:paraId="3E1C0E1C" w14:textId="2D9ADB61"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lastRenderedPageBreak/>
        <w:t xml:space="preserve">7. </w:t>
      </w:r>
      <w:r w:rsidRPr="00A71820">
        <w:rPr>
          <w:rFonts w:ascii="Times New Roman" w:hAnsi="Times New Roman" w:cs="Times New Roman"/>
          <w:sz w:val="24"/>
        </w:rPr>
        <w:tab/>
        <w:t xml:space="preserve">Miller M, Michel A, van Helden P, Buss P. Tuberculosis in </w:t>
      </w:r>
      <w:r w:rsidR="00EA0E82">
        <w:rPr>
          <w:rFonts w:ascii="Times New Roman" w:hAnsi="Times New Roman" w:cs="Times New Roman"/>
          <w:sz w:val="24"/>
        </w:rPr>
        <w:t>r</w:t>
      </w:r>
      <w:r w:rsidRPr="00A71820">
        <w:rPr>
          <w:rFonts w:ascii="Times New Roman" w:hAnsi="Times New Roman" w:cs="Times New Roman"/>
          <w:sz w:val="24"/>
        </w:rPr>
        <w:t xml:space="preserve">hinoceros: An </w:t>
      </w:r>
      <w:r w:rsidR="00EA0E82">
        <w:rPr>
          <w:rFonts w:ascii="Times New Roman" w:hAnsi="Times New Roman" w:cs="Times New Roman"/>
          <w:sz w:val="24"/>
        </w:rPr>
        <w:t>u</w:t>
      </w:r>
      <w:r w:rsidRPr="00A71820">
        <w:rPr>
          <w:rFonts w:ascii="Times New Roman" w:hAnsi="Times New Roman" w:cs="Times New Roman"/>
          <w:sz w:val="24"/>
        </w:rPr>
        <w:t xml:space="preserve">nderrecognized </w:t>
      </w:r>
      <w:r w:rsidR="00EA0E82">
        <w:rPr>
          <w:rFonts w:ascii="Times New Roman" w:hAnsi="Times New Roman" w:cs="Times New Roman"/>
          <w:sz w:val="24"/>
        </w:rPr>
        <w:t>t</w:t>
      </w:r>
      <w:r w:rsidRPr="00A71820">
        <w:rPr>
          <w:rFonts w:ascii="Times New Roman" w:hAnsi="Times New Roman" w:cs="Times New Roman"/>
          <w:sz w:val="24"/>
        </w:rPr>
        <w:t xml:space="preserve">hreat? Transbound Emerg Dis. 2017 Aug;64(4):1071–8. </w:t>
      </w:r>
    </w:p>
    <w:p w14:paraId="55560F0E" w14:textId="26DEACED"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8. </w:t>
      </w:r>
      <w:r w:rsidRPr="00A71820">
        <w:rPr>
          <w:rFonts w:ascii="Times New Roman" w:hAnsi="Times New Roman" w:cs="Times New Roman"/>
          <w:sz w:val="24"/>
        </w:rPr>
        <w:tab/>
        <w:t xml:space="preserve">Miller MA, Buss P, Roos EO, Hausler G, Dippenaar A, Mitchell E, et al. Fatal Tuberculosis in a </w:t>
      </w:r>
      <w:r w:rsidR="00EA0E82">
        <w:rPr>
          <w:rFonts w:ascii="Times New Roman" w:hAnsi="Times New Roman" w:cs="Times New Roman"/>
          <w:sz w:val="24"/>
        </w:rPr>
        <w:t>f</w:t>
      </w:r>
      <w:r w:rsidRPr="00A71820">
        <w:rPr>
          <w:rFonts w:ascii="Times New Roman" w:hAnsi="Times New Roman" w:cs="Times New Roman"/>
          <w:sz w:val="24"/>
        </w:rPr>
        <w:t>ree-</w:t>
      </w:r>
      <w:r w:rsidR="00EA0E82">
        <w:rPr>
          <w:rFonts w:ascii="Times New Roman" w:hAnsi="Times New Roman" w:cs="Times New Roman"/>
          <w:sz w:val="24"/>
        </w:rPr>
        <w:t>r</w:t>
      </w:r>
      <w:r w:rsidRPr="00A71820">
        <w:rPr>
          <w:rFonts w:ascii="Times New Roman" w:hAnsi="Times New Roman" w:cs="Times New Roman"/>
          <w:sz w:val="24"/>
        </w:rPr>
        <w:t xml:space="preserve">anging African </w:t>
      </w:r>
      <w:r w:rsidR="00EA0E82">
        <w:rPr>
          <w:rFonts w:ascii="Times New Roman" w:hAnsi="Times New Roman" w:cs="Times New Roman"/>
          <w:sz w:val="24"/>
        </w:rPr>
        <w:t>e</w:t>
      </w:r>
      <w:r w:rsidRPr="00A71820">
        <w:rPr>
          <w:rFonts w:ascii="Times New Roman" w:hAnsi="Times New Roman" w:cs="Times New Roman"/>
          <w:sz w:val="24"/>
        </w:rPr>
        <w:t xml:space="preserve">lephant and One Health </w:t>
      </w:r>
      <w:r w:rsidR="00EA0E82">
        <w:rPr>
          <w:rFonts w:ascii="Times New Roman" w:hAnsi="Times New Roman" w:cs="Times New Roman"/>
          <w:sz w:val="24"/>
        </w:rPr>
        <w:t>i</w:t>
      </w:r>
      <w:r w:rsidRPr="00A71820">
        <w:rPr>
          <w:rFonts w:ascii="Times New Roman" w:hAnsi="Times New Roman" w:cs="Times New Roman"/>
          <w:sz w:val="24"/>
        </w:rPr>
        <w:t xml:space="preserve">mplications of </w:t>
      </w:r>
      <w:r w:rsidR="00EA0E82">
        <w:rPr>
          <w:rFonts w:ascii="Times New Roman" w:hAnsi="Times New Roman" w:cs="Times New Roman"/>
          <w:sz w:val="24"/>
        </w:rPr>
        <w:t>h</w:t>
      </w:r>
      <w:r w:rsidRPr="00A71820">
        <w:rPr>
          <w:rFonts w:ascii="Times New Roman" w:hAnsi="Times New Roman" w:cs="Times New Roman"/>
          <w:sz w:val="24"/>
        </w:rPr>
        <w:t xml:space="preserve">uman </w:t>
      </w:r>
      <w:r w:rsidR="00EA0E82">
        <w:rPr>
          <w:rFonts w:ascii="Times New Roman" w:hAnsi="Times New Roman" w:cs="Times New Roman"/>
          <w:sz w:val="24"/>
        </w:rPr>
        <w:t>p</w:t>
      </w:r>
      <w:r w:rsidRPr="00A71820">
        <w:rPr>
          <w:rFonts w:ascii="Times New Roman" w:hAnsi="Times New Roman" w:cs="Times New Roman"/>
          <w:sz w:val="24"/>
        </w:rPr>
        <w:t xml:space="preserve">athogens in </w:t>
      </w:r>
      <w:r w:rsidR="00EA0E82">
        <w:rPr>
          <w:rFonts w:ascii="Times New Roman" w:hAnsi="Times New Roman" w:cs="Times New Roman"/>
          <w:sz w:val="24"/>
        </w:rPr>
        <w:t>w</w:t>
      </w:r>
      <w:r w:rsidRPr="00A71820">
        <w:rPr>
          <w:rFonts w:ascii="Times New Roman" w:hAnsi="Times New Roman" w:cs="Times New Roman"/>
          <w:sz w:val="24"/>
        </w:rPr>
        <w:t>ildlife. Front Vet Sci [Internet]. 2019 [cited 2019 Feb 8];6. Available from: https://www.frontiersin.org/articles/10.3389/fvets.2019.00018/full</w:t>
      </w:r>
    </w:p>
    <w:p w14:paraId="618C5F7B" w14:textId="1078F7FD"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9. </w:t>
      </w:r>
      <w:r w:rsidRPr="00A71820">
        <w:rPr>
          <w:rFonts w:ascii="Times New Roman" w:hAnsi="Times New Roman" w:cs="Times New Roman"/>
          <w:sz w:val="24"/>
        </w:rPr>
        <w:tab/>
        <w:t xml:space="preserve">Miller MA, Buss P, Parsons SDC, Roos E, Chileshe J, Goosen WJ, et al. Conservation of White </w:t>
      </w:r>
      <w:r w:rsidR="00EA0E82">
        <w:rPr>
          <w:rFonts w:ascii="Times New Roman" w:hAnsi="Times New Roman" w:cs="Times New Roman"/>
          <w:sz w:val="24"/>
        </w:rPr>
        <w:t>r</w:t>
      </w:r>
      <w:r w:rsidRPr="00A71820">
        <w:rPr>
          <w:rFonts w:ascii="Times New Roman" w:hAnsi="Times New Roman" w:cs="Times New Roman"/>
          <w:sz w:val="24"/>
        </w:rPr>
        <w:t xml:space="preserve">hinoceroses </w:t>
      </w:r>
      <w:r w:rsidR="00EA0E82">
        <w:rPr>
          <w:rFonts w:ascii="Times New Roman" w:hAnsi="Times New Roman" w:cs="Times New Roman"/>
          <w:sz w:val="24"/>
        </w:rPr>
        <w:t>t</w:t>
      </w:r>
      <w:r w:rsidRPr="00A71820">
        <w:rPr>
          <w:rFonts w:ascii="Times New Roman" w:hAnsi="Times New Roman" w:cs="Times New Roman"/>
          <w:sz w:val="24"/>
        </w:rPr>
        <w:t xml:space="preserve">hreatened by </w:t>
      </w:r>
      <w:r w:rsidR="00EA0E82">
        <w:rPr>
          <w:rFonts w:ascii="Times New Roman" w:hAnsi="Times New Roman" w:cs="Times New Roman"/>
          <w:sz w:val="24"/>
        </w:rPr>
        <w:t>B</w:t>
      </w:r>
      <w:r w:rsidRPr="00A71820">
        <w:rPr>
          <w:rFonts w:ascii="Times New Roman" w:hAnsi="Times New Roman" w:cs="Times New Roman"/>
          <w:sz w:val="24"/>
        </w:rPr>
        <w:t xml:space="preserve">ovine </w:t>
      </w:r>
      <w:r w:rsidR="00EA0E82">
        <w:rPr>
          <w:rFonts w:ascii="Times New Roman" w:hAnsi="Times New Roman" w:cs="Times New Roman"/>
          <w:sz w:val="24"/>
        </w:rPr>
        <w:t>t</w:t>
      </w:r>
      <w:r w:rsidRPr="00A71820">
        <w:rPr>
          <w:rFonts w:ascii="Times New Roman" w:hAnsi="Times New Roman" w:cs="Times New Roman"/>
          <w:sz w:val="24"/>
        </w:rPr>
        <w:t xml:space="preserve">uberculosis, South Africa, 2016–2017. Emerg Infect Dis. 2018 Dec;24(12):2373–5. </w:t>
      </w:r>
    </w:p>
    <w:p w14:paraId="6137D1E4"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10. </w:t>
      </w:r>
      <w:r w:rsidRPr="00A71820">
        <w:rPr>
          <w:rFonts w:ascii="Times New Roman" w:hAnsi="Times New Roman" w:cs="Times New Roman"/>
          <w:sz w:val="24"/>
        </w:rPr>
        <w:tab/>
        <w:t xml:space="preserve">Chileshe J, Goosen WJ, Buss PE, van Helden PD, Warren R, Parsons SDC, et al. A commercial ELISA for detection of interferon-gamma in white rhinoceros. J Vet Diagn Investig Off Publ Am Assoc Vet Lab Diagn Inc. 2019 Apr 11;1040638719843955. </w:t>
      </w:r>
    </w:p>
    <w:p w14:paraId="357BFA5C"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11. </w:t>
      </w:r>
      <w:r w:rsidRPr="00A71820">
        <w:rPr>
          <w:rFonts w:ascii="Times New Roman" w:hAnsi="Times New Roman" w:cs="Times New Roman"/>
          <w:sz w:val="24"/>
        </w:rPr>
        <w:tab/>
        <w:t xml:space="preserve">de la Rua-Domenech R, Goodchild AT, Vordermeier HM, Hewinson RG, Christiansen KH, Clifton-Hadley RS. Ante mortem diagnosis of tuberculosis in cattle: a review of the tuberculin tests, gamma-interferon assay and other ancillary diagnostic techniques. Res Vet Sci. 2006 Oct;81(2):190–210. </w:t>
      </w:r>
    </w:p>
    <w:p w14:paraId="70406FCA" w14:textId="5DDCCB54"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12. </w:t>
      </w:r>
      <w:r w:rsidRPr="00A71820">
        <w:rPr>
          <w:rFonts w:ascii="Times New Roman" w:hAnsi="Times New Roman" w:cs="Times New Roman"/>
          <w:sz w:val="24"/>
        </w:rPr>
        <w:tab/>
        <w:t xml:space="preserve">Lorente-Leal V, Liandris E, Castellanos E, Bezos J, Domínguez L, de Juan L, et al. Validation of a </w:t>
      </w:r>
      <w:r w:rsidR="00EA0E82">
        <w:rPr>
          <w:rFonts w:ascii="Times New Roman" w:hAnsi="Times New Roman" w:cs="Times New Roman"/>
          <w:sz w:val="24"/>
        </w:rPr>
        <w:t>r</w:t>
      </w:r>
      <w:r w:rsidRPr="00A71820">
        <w:rPr>
          <w:rFonts w:ascii="Times New Roman" w:hAnsi="Times New Roman" w:cs="Times New Roman"/>
          <w:sz w:val="24"/>
        </w:rPr>
        <w:t>eal-</w:t>
      </w:r>
      <w:r w:rsidR="00EA0E82">
        <w:rPr>
          <w:rFonts w:ascii="Times New Roman" w:hAnsi="Times New Roman" w:cs="Times New Roman"/>
          <w:sz w:val="24"/>
        </w:rPr>
        <w:t>t</w:t>
      </w:r>
      <w:r w:rsidRPr="00A71820">
        <w:rPr>
          <w:rFonts w:ascii="Times New Roman" w:hAnsi="Times New Roman" w:cs="Times New Roman"/>
          <w:sz w:val="24"/>
        </w:rPr>
        <w:t xml:space="preserve">ime PCR for the </w:t>
      </w:r>
      <w:r w:rsidR="00EA0E82">
        <w:rPr>
          <w:rFonts w:ascii="Times New Roman" w:hAnsi="Times New Roman" w:cs="Times New Roman"/>
          <w:sz w:val="24"/>
        </w:rPr>
        <w:t>d</w:t>
      </w:r>
      <w:r w:rsidRPr="00A71820">
        <w:rPr>
          <w:rFonts w:ascii="Times New Roman" w:hAnsi="Times New Roman" w:cs="Times New Roman"/>
          <w:sz w:val="24"/>
        </w:rPr>
        <w:t xml:space="preserve">etection of </w:t>
      </w:r>
      <w:r w:rsidRPr="00EA0E82">
        <w:rPr>
          <w:rFonts w:ascii="Times New Roman" w:hAnsi="Times New Roman" w:cs="Times New Roman"/>
          <w:i/>
          <w:iCs/>
          <w:sz w:val="24"/>
        </w:rPr>
        <w:t>Mycobacterium tuberculosis</w:t>
      </w:r>
      <w:r w:rsidRPr="00A71820">
        <w:rPr>
          <w:rFonts w:ascii="Times New Roman" w:hAnsi="Times New Roman" w:cs="Times New Roman"/>
          <w:sz w:val="24"/>
        </w:rPr>
        <w:t xml:space="preserve"> </w:t>
      </w:r>
      <w:r w:rsidR="00EA0E82">
        <w:rPr>
          <w:rFonts w:ascii="Times New Roman" w:hAnsi="Times New Roman" w:cs="Times New Roman"/>
          <w:sz w:val="24"/>
        </w:rPr>
        <w:t>c</w:t>
      </w:r>
      <w:r w:rsidRPr="00A71820">
        <w:rPr>
          <w:rFonts w:ascii="Times New Roman" w:hAnsi="Times New Roman" w:cs="Times New Roman"/>
          <w:sz w:val="24"/>
        </w:rPr>
        <w:t xml:space="preserve">omplex </w:t>
      </w:r>
      <w:r w:rsidR="00EA0E82">
        <w:rPr>
          <w:rFonts w:ascii="Times New Roman" w:hAnsi="Times New Roman" w:cs="Times New Roman"/>
          <w:sz w:val="24"/>
        </w:rPr>
        <w:t>m</w:t>
      </w:r>
      <w:r w:rsidRPr="00A71820">
        <w:rPr>
          <w:rFonts w:ascii="Times New Roman" w:hAnsi="Times New Roman" w:cs="Times New Roman"/>
          <w:sz w:val="24"/>
        </w:rPr>
        <w:t xml:space="preserve">embers in </w:t>
      </w:r>
      <w:r w:rsidR="00EA0E82">
        <w:rPr>
          <w:rFonts w:ascii="Times New Roman" w:hAnsi="Times New Roman" w:cs="Times New Roman"/>
          <w:sz w:val="24"/>
        </w:rPr>
        <w:t>b</w:t>
      </w:r>
      <w:r w:rsidRPr="00A71820">
        <w:rPr>
          <w:rFonts w:ascii="Times New Roman" w:hAnsi="Times New Roman" w:cs="Times New Roman"/>
          <w:sz w:val="24"/>
        </w:rPr>
        <w:t xml:space="preserve">ovine </w:t>
      </w:r>
      <w:r w:rsidR="00EA0E82">
        <w:rPr>
          <w:rFonts w:ascii="Times New Roman" w:hAnsi="Times New Roman" w:cs="Times New Roman"/>
          <w:sz w:val="24"/>
        </w:rPr>
        <w:t>t</w:t>
      </w:r>
      <w:r w:rsidRPr="00A71820">
        <w:rPr>
          <w:rFonts w:ascii="Times New Roman" w:hAnsi="Times New Roman" w:cs="Times New Roman"/>
          <w:sz w:val="24"/>
        </w:rPr>
        <w:t xml:space="preserve">issue </w:t>
      </w:r>
      <w:r w:rsidR="00EA0E82">
        <w:rPr>
          <w:rFonts w:ascii="Times New Roman" w:hAnsi="Times New Roman" w:cs="Times New Roman"/>
          <w:sz w:val="24"/>
        </w:rPr>
        <w:t>s</w:t>
      </w:r>
      <w:r w:rsidRPr="00A71820">
        <w:rPr>
          <w:rFonts w:ascii="Times New Roman" w:hAnsi="Times New Roman" w:cs="Times New Roman"/>
          <w:sz w:val="24"/>
        </w:rPr>
        <w:t>amples. Front Vet Sci [Internet]. 2019 [cited 2019 Apr 2];6. Available from: https://www.frontiersin.org/articles/10.3389/fvets.2019.00061/full</w:t>
      </w:r>
    </w:p>
    <w:p w14:paraId="730D8673"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13. </w:t>
      </w:r>
      <w:r w:rsidRPr="00A71820">
        <w:rPr>
          <w:rFonts w:ascii="Times New Roman" w:hAnsi="Times New Roman" w:cs="Times New Roman"/>
          <w:sz w:val="24"/>
        </w:rPr>
        <w:tab/>
        <w:t xml:space="preserve">Costa P, Botelho A, Couto I, Viveiros M, Inácio J. Standing of nucleic acid testing strategies in veterinary diagnosis laboratories to uncover </w:t>
      </w:r>
      <w:r w:rsidRPr="00EA0E82">
        <w:rPr>
          <w:rFonts w:ascii="Times New Roman" w:hAnsi="Times New Roman" w:cs="Times New Roman"/>
          <w:i/>
          <w:iCs/>
          <w:sz w:val="24"/>
        </w:rPr>
        <w:t>Mycobacterium tuberculosis</w:t>
      </w:r>
      <w:r w:rsidRPr="00A71820">
        <w:rPr>
          <w:rFonts w:ascii="Times New Roman" w:hAnsi="Times New Roman" w:cs="Times New Roman"/>
          <w:sz w:val="24"/>
        </w:rPr>
        <w:t xml:space="preserve"> complex members. Front Mol Biosci. 2014;1:16. </w:t>
      </w:r>
    </w:p>
    <w:p w14:paraId="68EBE389" w14:textId="25F5514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14. </w:t>
      </w:r>
      <w:r w:rsidRPr="00A71820">
        <w:rPr>
          <w:rFonts w:ascii="Times New Roman" w:hAnsi="Times New Roman" w:cs="Times New Roman"/>
          <w:sz w:val="24"/>
        </w:rPr>
        <w:tab/>
        <w:t xml:space="preserve">Chakravorty S, Simmons AM, Rowneki M, Parmar H, Cao Y, Ryan J, et al. The </w:t>
      </w:r>
      <w:r w:rsidR="00EA0E82">
        <w:rPr>
          <w:rFonts w:ascii="Times New Roman" w:hAnsi="Times New Roman" w:cs="Times New Roman"/>
          <w:sz w:val="24"/>
        </w:rPr>
        <w:t>n</w:t>
      </w:r>
      <w:r w:rsidRPr="00A71820">
        <w:rPr>
          <w:rFonts w:ascii="Times New Roman" w:hAnsi="Times New Roman" w:cs="Times New Roman"/>
          <w:sz w:val="24"/>
        </w:rPr>
        <w:t xml:space="preserve">ew Xpert MTB/RIF Ultra: Improving </w:t>
      </w:r>
      <w:r w:rsidR="00EA0E82">
        <w:rPr>
          <w:rFonts w:ascii="Times New Roman" w:hAnsi="Times New Roman" w:cs="Times New Roman"/>
          <w:sz w:val="24"/>
        </w:rPr>
        <w:t>d</w:t>
      </w:r>
      <w:r w:rsidRPr="00A71820">
        <w:rPr>
          <w:rFonts w:ascii="Times New Roman" w:hAnsi="Times New Roman" w:cs="Times New Roman"/>
          <w:sz w:val="24"/>
        </w:rPr>
        <w:t xml:space="preserve">etection of </w:t>
      </w:r>
      <w:r w:rsidRPr="00EA0E82">
        <w:rPr>
          <w:rFonts w:ascii="Times New Roman" w:hAnsi="Times New Roman" w:cs="Times New Roman"/>
          <w:i/>
          <w:iCs/>
          <w:sz w:val="24"/>
        </w:rPr>
        <w:t>Mycobacterium tuberculosis</w:t>
      </w:r>
      <w:r w:rsidRPr="00A71820">
        <w:rPr>
          <w:rFonts w:ascii="Times New Roman" w:hAnsi="Times New Roman" w:cs="Times New Roman"/>
          <w:sz w:val="24"/>
        </w:rPr>
        <w:t xml:space="preserve"> and </w:t>
      </w:r>
      <w:r w:rsidR="00EA0E82">
        <w:rPr>
          <w:rFonts w:ascii="Times New Roman" w:hAnsi="Times New Roman" w:cs="Times New Roman"/>
          <w:sz w:val="24"/>
        </w:rPr>
        <w:lastRenderedPageBreak/>
        <w:t>r</w:t>
      </w:r>
      <w:r w:rsidRPr="00A71820">
        <w:rPr>
          <w:rFonts w:ascii="Times New Roman" w:hAnsi="Times New Roman" w:cs="Times New Roman"/>
          <w:sz w:val="24"/>
        </w:rPr>
        <w:t xml:space="preserve">esistance to Rifampin in an </w:t>
      </w:r>
      <w:r w:rsidR="00EA0E82">
        <w:rPr>
          <w:rFonts w:ascii="Times New Roman" w:hAnsi="Times New Roman" w:cs="Times New Roman"/>
          <w:sz w:val="24"/>
        </w:rPr>
        <w:t>a</w:t>
      </w:r>
      <w:r w:rsidRPr="00A71820">
        <w:rPr>
          <w:rFonts w:ascii="Times New Roman" w:hAnsi="Times New Roman" w:cs="Times New Roman"/>
          <w:sz w:val="24"/>
        </w:rPr>
        <w:t xml:space="preserve">ssay </w:t>
      </w:r>
      <w:r w:rsidR="00EA0E82">
        <w:rPr>
          <w:rFonts w:ascii="Times New Roman" w:hAnsi="Times New Roman" w:cs="Times New Roman"/>
          <w:sz w:val="24"/>
        </w:rPr>
        <w:t>s</w:t>
      </w:r>
      <w:r w:rsidRPr="00A71820">
        <w:rPr>
          <w:rFonts w:ascii="Times New Roman" w:hAnsi="Times New Roman" w:cs="Times New Roman"/>
          <w:sz w:val="24"/>
        </w:rPr>
        <w:t xml:space="preserve">uitable for </w:t>
      </w:r>
      <w:r w:rsidR="00EA0E82">
        <w:rPr>
          <w:rFonts w:ascii="Times New Roman" w:hAnsi="Times New Roman" w:cs="Times New Roman"/>
          <w:sz w:val="24"/>
        </w:rPr>
        <w:t>p</w:t>
      </w:r>
      <w:r w:rsidRPr="00A71820">
        <w:rPr>
          <w:rFonts w:ascii="Times New Roman" w:hAnsi="Times New Roman" w:cs="Times New Roman"/>
          <w:sz w:val="24"/>
        </w:rPr>
        <w:t>oint-of-</w:t>
      </w:r>
      <w:r w:rsidR="00EA0E82">
        <w:rPr>
          <w:rFonts w:ascii="Times New Roman" w:hAnsi="Times New Roman" w:cs="Times New Roman"/>
          <w:sz w:val="24"/>
        </w:rPr>
        <w:t>c</w:t>
      </w:r>
      <w:r w:rsidRPr="00A71820">
        <w:rPr>
          <w:rFonts w:ascii="Times New Roman" w:hAnsi="Times New Roman" w:cs="Times New Roman"/>
          <w:sz w:val="24"/>
        </w:rPr>
        <w:t xml:space="preserve">are </w:t>
      </w:r>
      <w:r w:rsidR="00EA0E82">
        <w:rPr>
          <w:rFonts w:ascii="Times New Roman" w:hAnsi="Times New Roman" w:cs="Times New Roman"/>
          <w:sz w:val="24"/>
        </w:rPr>
        <w:t>t</w:t>
      </w:r>
      <w:r w:rsidRPr="00A71820">
        <w:rPr>
          <w:rFonts w:ascii="Times New Roman" w:hAnsi="Times New Roman" w:cs="Times New Roman"/>
          <w:sz w:val="24"/>
        </w:rPr>
        <w:t xml:space="preserve">esting. mBio. 2017 Sep 6;8(4):e00812-17. </w:t>
      </w:r>
    </w:p>
    <w:p w14:paraId="3C84DF0E"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15. </w:t>
      </w:r>
      <w:r w:rsidRPr="00A71820">
        <w:rPr>
          <w:rFonts w:ascii="Times New Roman" w:hAnsi="Times New Roman" w:cs="Times New Roman"/>
          <w:sz w:val="24"/>
        </w:rPr>
        <w:tab/>
        <w:t xml:space="preserve">Dorman SE, Schumacher SG, Alland D, Nabeta P, Armstrong DT, King B, et al. Xpert MTB/RIF Ultra for detection of </w:t>
      </w:r>
      <w:r w:rsidRPr="00EA0E82">
        <w:rPr>
          <w:rFonts w:ascii="Times New Roman" w:hAnsi="Times New Roman" w:cs="Times New Roman"/>
          <w:i/>
          <w:iCs/>
          <w:sz w:val="24"/>
        </w:rPr>
        <w:t>Mycobacterium tuberculosis</w:t>
      </w:r>
      <w:r w:rsidRPr="00A71820">
        <w:rPr>
          <w:rFonts w:ascii="Times New Roman" w:hAnsi="Times New Roman" w:cs="Times New Roman"/>
          <w:sz w:val="24"/>
        </w:rPr>
        <w:t xml:space="preserve"> and rifampicin resistance: a prospective multicentre diagnostic accuracy study. Lancet Infect Dis. 2018 Jan 1;18(1):76–84. </w:t>
      </w:r>
    </w:p>
    <w:p w14:paraId="506DDF39"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16. </w:t>
      </w:r>
      <w:r w:rsidRPr="00A71820">
        <w:rPr>
          <w:rFonts w:ascii="Times New Roman" w:hAnsi="Times New Roman" w:cs="Times New Roman"/>
          <w:sz w:val="24"/>
        </w:rPr>
        <w:tab/>
        <w:t xml:space="preserve">Theron G, Zijenah L, Chanda D, Clowes P, Rachow A, Lesosky M, et al. Feasibility, accuracy, and clinical effect of point-of-care Xpert MTB/RIF testing for tuberculosis in primary-care settings in Africa: a multicentre, randomised, controlled trial. Lancet Lond Engl. 2014 Feb 1;383(9915):424–35. </w:t>
      </w:r>
    </w:p>
    <w:p w14:paraId="22195DF5"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17. </w:t>
      </w:r>
      <w:r w:rsidRPr="00A71820">
        <w:rPr>
          <w:rFonts w:ascii="Times New Roman" w:hAnsi="Times New Roman" w:cs="Times New Roman"/>
          <w:sz w:val="24"/>
        </w:rPr>
        <w:tab/>
        <w:t xml:space="preserve">Shao W, Khin S, Kopp WC. Characterization of effect of repeated freeze and thaw cycles on stability of genomic DNA using pulsed field gel electrophoresis. Biopreservation Biobanking. 2012 Feb;10(1):4–11. </w:t>
      </w:r>
    </w:p>
    <w:p w14:paraId="42364816"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18. </w:t>
      </w:r>
      <w:r w:rsidRPr="00A71820">
        <w:rPr>
          <w:rFonts w:ascii="Times New Roman" w:hAnsi="Times New Roman" w:cs="Times New Roman"/>
          <w:sz w:val="24"/>
        </w:rPr>
        <w:tab/>
        <w:t xml:space="preserve">Goosen WJ, Miller MA, Chegou NN, Cooper D, Warren RM, van Helden PD, et al. Agreement between assays of cell-mediated immunity utilizing </w:t>
      </w:r>
      <w:r w:rsidRPr="00EA0E82">
        <w:rPr>
          <w:rFonts w:ascii="Times New Roman" w:hAnsi="Times New Roman" w:cs="Times New Roman"/>
          <w:i/>
          <w:iCs/>
          <w:sz w:val="24"/>
        </w:rPr>
        <w:t>Mycobacterium bovis</w:t>
      </w:r>
      <w:r w:rsidRPr="00A71820">
        <w:rPr>
          <w:rFonts w:ascii="Times New Roman" w:hAnsi="Times New Roman" w:cs="Times New Roman"/>
          <w:sz w:val="24"/>
        </w:rPr>
        <w:t>-specific antigens for the diagnosis of tuberculosis in African buffaloes (</w:t>
      </w:r>
      <w:r w:rsidRPr="00CC6CC9">
        <w:rPr>
          <w:rFonts w:ascii="Times New Roman" w:hAnsi="Times New Roman" w:cs="Times New Roman"/>
          <w:i/>
          <w:iCs/>
          <w:sz w:val="24"/>
        </w:rPr>
        <w:t>Syncerus caffer</w:t>
      </w:r>
      <w:r w:rsidRPr="00A71820">
        <w:rPr>
          <w:rFonts w:ascii="Times New Roman" w:hAnsi="Times New Roman" w:cs="Times New Roman"/>
          <w:sz w:val="24"/>
        </w:rPr>
        <w:t xml:space="preserve">). Vet Immunol Immunopathol. 2014 Jul 15;160(1–2):133–8. </w:t>
      </w:r>
    </w:p>
    <w:p w14:paraId="377843CB" w14:textId="59D49116"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19. </w:t>
      </w:r>
      <w:r w:rsidRPr="00A71820">
        <w:rPr>
          <w:rFonts w:ascii="Times New Roman" w:hAnsi="Times New Roman" w:cs="Times New Roman"/>
          <w:sz w:val="24"/>
        </w:rPr>
        <w:tab/>
        <w:t xml:space="preserve">Goosen WJ, Cooper D, Miller MA, van Helden PD, Parsons SDC. IP-10 Is a </w:t>
      </w:r>
      <w:r w:rsidR="00CC6CC9">
        <w:rPr>
          <w:rFonts w:ascii="Times New Roman" w:hAnsi="Times New Roman" w:cs="Times New Roman"/>
          <w:sz w:val="24"/>
        </w:rPr>
        <w:t>s</w:t>
      </w:r>
      <w:r w:rsidRPr="00A71820">
        <w:rPr>
          <w:rFonts w:ascii="Times New Roman" w:hAnsi="Times New Roman" w:cs="Times New Roman"/>
          <w:sz w:val="24"/>
        </w:rPr>
        <w:t xml:space="preserve">ensitive </w:t>
      </w:r>
      <w:r w:rsidR="00CC6CC9">
        <w:rPr>
          <w:rFonts w:ascii="Times New Roman" w:hAnsi="Times New Roman" w:cs="Times New Roman"/>
          <w:sz w:val="24"/>
        </w:rPr>
        <w:t>b</w:t>
      </w:r>
      <w:r w:rsidRPr="00A71820">
        <w:rPr>
          <w:rFonts w:ascii="Times New Roman" w:hAnsi="Times New Roman" w:cs="Times New Roman"/>
          <w:sz w:val="24"/>
        </w:rPr>
        <w:t xml:space="preserve">iomarker of </w:t>
      </w:r>
      <w:r w:rsidR="00CC6CC9">
        <w:rPr>
          <w:rFonts w:ascii="Times New Roman" w:hAnsi="Times New Roman" w:cs="Times New Roman"/>
          <w:sz w:val="24"/>
        </w:rPr>
        <w:t>a</w:t>
      </w:r>
      <w:r w:rsidRPr="00A71820">
        <w:rPr>
          <w:rFonts w:ascii="Times New Roman" w:hAnsi="Times New Roman" w:cs="Times New Roman"/>
          <w:sz w:val="24"/>
        </w:rPr>
        <w:t xml:space="preserve">ntigen </w:t>
      </w:r>
      <w:r w:rsidR="00CC6CC9">
        <w:rPr>
          <w:rFonts w:ascii="Times New Roman" w:hAnsi="Times New Roman" w:cs="Times New Roman"/>
          <w:sz w:val="24"/>
        </w:rPr>
        <w:t>r</w:t>
      </w:r>
      <w:r w:rsidRPr="00A71820">
        <w:rPr>
          <w:rFonts w:ascii="Times New Roman" w:hAnsi="Times New Roman" w:cs="Times New Roman"/>
          <w:sz w:val="24"/>
        </w:rPr>
        <w:t xml:space="preserve">ecognition in </w:t>
      </w:r>
      <w:r w:rsidR="00CC6CC9">
        <w:rPr>
          <w:rFonts w:ascii="Times New Roman" w:hAnsi="Times New Roman" w:cs="Times New Roman"/>
          <w:sz w:val="24"/>
        </w:rPr>
        <w:t>w</w:t>
      </w:r>
      <w:r w:rsidRPr="00A71820">
        <w:rPr>
          <w:rFonts w:ascii="Times New Roman" w:hAnsi="Times New Roman" w:cs="Times New Roman"/>
          <w:sz w:val="24"/>
        </w:rPr>
        <w:t>hole-</w:t>
      </w:r>
      <w:r w:rsidR="00CC6CC9">
        <w:rPr>
          <w:rFonts w:ascii="Times New Roman" w:hAnsi="Times New Roman" w:cs="Times New Roman"/>
          <w:sz w:val="24"/>
        </w:rPr>
        <w:t>b</w:t>
      </w:r>
      <w:r w:rsidRPr="00A71820">
        <w:rPr>
          <w:rFonts w:ascii="Times New Roman" w:hAnsi="Times New Roman" w:cs="Times New Roman"/>
          <w:sz w:val="24"/>
        </w:rPr>
        <w:t xml:space="preserve">lood </w:t>
      </w:r>
      <w:r w:rsidR="00CC6CC9">
        <w:rPr>
          <w:rFonts w:ascii="Times New Roman" w:hAnsi="Times New Roman" w:cs="Times New Roman"/>
          <w:sz w:val="24"/>
        </w:rPr>
        <w:t>s</w:t>
      </w:r>
      <w:r w:rsidRPr="00A71820">
        <w:rPr>
          <w:rFonts w:ascii="Times New Roman" w:hAnsi="Times New Roman" w:cs="Times New Roman"/>
          <w:sz w:val="24"/>
        </w:rPr>
        <w:t xml:space="preserve">timulation </w:t>
      </w:r>
      <w:r w:rsidR="00CC6CC9">
        <w:rPr>
          <w:rFonts w:ascii="Times New Roman" w:hAnsi="Times New Roman" w:cs="Times New Roman"/>
          <w:sz w:val="24"/>
        </w:rPr>
        <w:t>a</w:t>
      </w:r>
      <w:r w:rsidRPr="00A71820">
        <w:rPr>
          <w:rFonts w:ascii="Times New Roman" w:hAnsi="Times New Roman" w:cs="Times New Roman"/>
          <w:sz w:val="24"/>
        </w:rPr>
        <w:t xml:space="preserve">ssays </w:t>
      </w:r>
      <w:r w:rsidR="00CC6CC9">
        <w:rPr>
          <w:rFonts w:ascii="Times New Roman" w:hAnsi="Times New Roman" w:cs="Times New Roman"/>
          <w:sz w:val="24"/>
        </w:rPr>
        <w:t>u</w:t>
      </w:r>
      <w:r w:rsidRPr="00A71820">
        <w:rPr>
          <w:rFonts w:ascii="Times New Roman" w:hAnsi="Times New Roman" w:cs="Times New Roman"/>
          <w:sz w:val="24"/>
        </w:rPr>
        <w:t xml:space="preserve">sed for the </w:t>
      </w:r>
      <w:r w:rsidR="00CC6CC9">
        <w:rPr>
          <w:rFonts w:ascii="Times New Roman" w:hAnsi="Times New Roman" w:cs="Times New Roman"/>
          <w:sz w:val="24"/>
        </w:rPr>
        <w:t>d</w:t>
      </w:r>
      <w:r w:rsidRPr="00A71820">
        <w:rPr>
          <w:rFonts w:ascii="Times New Roman" w:hAnsi="Times New Roman" w:cs="Times New Roman"/>
          <w:sz w:val="24"/>
        </w:rPr>
        <w:t xml:space="preserve">iagnosis of </w:t>
      </w:r>
      <w:r w:rsidRPr="00CC6CC9">
        <w:rPr>
          <w:rFonts w:ascii="Times New Roman" w:hAnsi="Times New Roman" w:cs="Times New Roman"/>
          <w:i/>
          <w:iCs/>
          <w:sz w:val="24"/>
        </w:rPr>
        <w:t>Mycobacterium bovis</w:t>
      </w:r>
      <w:r w:rsidRPr="00A71820">
        <w:rPr>
          <w:rFonts w:ascii="Times New Roman" w:hAnsi="Times New Roman" w:cs="Times New Roman"/>
          <w:sz w:val="24"/>
        </w:rPr>
        <w:t xml:space="preserve"> Infection in African </w:t>
      </w:r>
      <w:r w:rsidR="00CC6CC9">
        <w:rPr>
          <w:rFonts w:ascii="Times New Roman" w:hAnsi="Times New Roman" w:cs="Times New Roman"/>
          <w:sz w:val="24"/>
        </w:rPr>
        <w:t>b</w:t>
      </w:r>
      <w:r w:rsidRPr="00A71820">
        <w:rPr>
          <w:rFonts w:ascii="Times New Roman" w:hAnsi="Times New Roman" w:cs="Times New Roman"/>
          <w:sz w:val="24"/>
        </w:rPr>
        <w:t>uffaloes (</w:t>
      </w:r>
      <w:r w:rsidRPr="00CC6CC9">
        <w:rPr>
          <w:rFonts w:ascii="Times New Roman" w:hAnsi="Times New Roman" w:cs="Times New Roman"/>
          <w:i/>
          <w:iCs/>
          <w:sz w:val="24"/>
        </w:rPr>
        <w:t>Syncerus caffer</w:t>
      </w:r>
      <w:r w:rsidRPr="00A71820">
        <w:rPr>
          <w:rFonts w:ascii="Times New Roman" w:hAnsi="Times New Roman" w:cs="Times New Roman"/>
          <w:sz w:val="24"/>
        </w:rPr>
        <w:t xml:space="preserve">). Clin Vaccine Immunol CVI. 2015 Aug;22(8):974–8. </w:t>
      </w:r>
    </w:p>
    <w:p w14:paraId="1BCD8762" w14:textId="77777777"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20. </w:t>
      </w:r>
      <w:r w:rsidRPr="00A71820">
        <w:rPr>
          <w:rFonts w:ascii="Times New Roman" w:hAnsi="Times New Roman" w:cs="Times New Roman"/>
          <w:sz w:val="24"/>
        </w:rPr>
        <w:tab/>
        <w:t xml:space="preserve">Michel AL, Lane EP, de Klerk-Lorist L-M, Hofmeyr M, van der Heijden EMDL, Botha L, et al. Experimental </w:t>
      </w:r>
      <w:r w:rsidRPr="00CC6CC9">
        <w:rPr>
          <w:rFonts w:ascii="Times New Roman" w:hAnsi="Times New Roman" w:cs="Times New Roman"/>
          <w:i/>
          <w:iCs/>
          <w:sz w:val="24"/>
        </w:rPr>
        <w:t>Mycobacterium bovis</w:t>
      </w:r>
      <w:r w:rsidRPr="00A71820">
        <w:rPr>
          <w:rFonts w:ascii="Times New Roman" w:hAnsi="Times New Roman" w:cs="Times New Roman"/>
          <w:sz w:val="24"/>
        </w:rPr>
        <w:t xml:space="preserve"> infection in three white rhinoceroses (</w:t>
      </w:r>
      <w:r w:rsidRPr="00CC6CC9">
        <w:rPr>
          <w:rFonts w:ascii="Times New Roman" w:hAnsi="Times New Roman" w:cs="Times New Roman"/>
          <w:i/>
          <w:iCs/>
          <w:sz w:val="24"/>
        </w:rPr>
        <w:t>Ceratotherium simum</w:t>
      </w:r>
      <w:r w:rsidRPr="00A71820">
        <w:rPr>
          <w:rFonts w:ascii="Times New Roman" w:hAnsi="Times New Roman" w:cs="Times New Roman"/>
          <w:sz w:val="24"/>
        </w:rPr>
        <w:t xml:space="preserve">): Susceptibility, clinical and anatomical pathology. PloS One. 2017;12(7):e0179943. </w:t>
      </w:r>
    </w:p>
    <w:p w14:paraId="36CF7CC4" w14:textId="616AC90D" w:rsidR="00A71820" w:rsidRP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lastRenderedPageBreak/>
        <w:t xml:space="preserve">21. </w:t>
      </w:r>
      <w:r w:rsidRPr="00A71820">
        <w:rPr>
          <w:rFonts w:ascii="Times New Roman" w:hAnsi="Times New Roman" w:cs="Times New Roman"/>
          <w:sz w:val="24"/>
        </w:rPr>
        <w:tab/>
        <w:t xml:space="preserve">Parsons SDC, Morar-Leather D, Buss P, Hofmeyr J, McFadyen R, Rutten VPMG, </w:t>
      </w:r>
      <w:r w:rsidRPr="00CC6CC9">
        <w:rPr>
          <w:rFonts w:ascii="Times New Roman" w:hAnsi="Times New Roman" w:cs="Times New Roman"/>
          <w:i/>
          <w:iCs/>
          <w:sz w:val="24"/>
        </w:rPr>
        <w:t>et al</w:t>
      </w:r>
      <w:r w:rsidRPr="00A71820">
        <w:rPr>
          <w:rFonts w:ascii="Times New Roman" w:hAnsi="Times New Roman" w:cs="Times New Roman"/>
          <w:sz w:val="24"/>
        </w:rPr>
        <w:t xml:space="preserve">. The </w:t>
      </w:r>
      <w:r w:rsidR="00CC6CC9">
        <w:rPr>
          <w:rFonts w:ascii="Times New Roman" w:hAnsi="Times New Roman" w:cs="Times New Roman"/>
          <w:sz w:val="24"/>
        </w:rPr>
        <w:t>k</w:t>
      </w:r>
      <w:r w:rsidRPr="00A71820">
        <w:rPr>
          <w:rFonts w:ascii="Times New Roman" w:hAnsi="Times New Roman" w:cs="Times New Roman"/>
          <w:sz w:val="24"/>
        </w:rPr>
        <w:t xml:space="preserve">inetics of the </w:t>
      </w:r>
      <w:r w:rsidR="00CC6CC9">
        <w:rPr>
          <w:rFonts w:ascii="Times New Roman" w:hAnsi="Times New Roman" w:cs="Times New Roman"/>
          <w:sz w:val="24"/>
        </w:rPr>
        <w:t>h</w:t>
      </w:r>
      <w:r w:rsidRPr="00A71820">
        <w:rPr>
          <w:rFonts w:ascii="Times New Roman" w:hAnsi="Times New Roman" w:cs="Times New Roman"/>
          <w:sz w:val="24"/>
        </w:rPr>
        <w:t>umoral and Interferon-</w:t>
      </w:r>
      <w:r w:rsidR="00CC6CC9">
        <w:rPr>
          <w:rFonts w:ascii="Times New Roman" w:hAnsi="Times New Roman" w:cs="Times New Roman"/>
          <w:sz w:val="24"/>
        </w:rPr>
        <w:t>g</w:t>
      </w:r>
      <w:r w:rsidRPr="00A71820">
        <w:rPr>
          <w:rFonts w:ascii="Times New Roman" w:hAnsi="Times New Roman" w:cs="Times New Roman"/>
          <w:sz w:val="24"/>
        </w:rPr>
        <w:t xml:space="preserve">amma </w:t>
      </w:r>
      <w:r w:rsidR="00CC6CC9">
        <w:rPr>
          <w:rFonts w:ascii="Times New Roman" w:hAnsi="Times New Roman" w:cs="Times New Roman"/>
          <w:sz w:val="24"/>
        </w:rPr>
        <w:t>i</w:t>
      </w:r>
      <w:r w:rsidRPr="00A71820">
        <w:rPr>
          <w:rFonts w:ascii="Times New Roman" w:hAnsi="Times New Roman" w:cs="Times New Roman"/>
          <w:sz w:val="24"/>
        </w:rPr>
        <w:t xml:space="preserve">mmune </w:t>
      </w:r>
      <w:r w:rsidR="00CC6CC9">
        <w:rPr>
          <w:rFonts w:ascii="Times New Roman" w:hAnsi="Times New Roman" w:cs="Times New Roman"/>
          <w:sz w:val="24"/>
        </w:rPr>
        <w:t>r</w:t>
      </w:r>
      <w:r w:rsidRPr="00A71820">
        <w:rPr>
          <w:rFonts w:ascii="Times New Roman" w:hAnsi="Times New Roman" w:cs="Times New Roman"/>
          <w:sz w:val="24"/>
        </w:rPr>
        <w:t xml:space="preserve">esponses to </w:t>
      </w:r>
      <w:r w:rsidR="00227300">
        <w:rPr>
          <w:rFonts w:ascii="Times New Roman" w:hAnsi="Times New Roman" w:cs="Times New Roman"/>
          <w:sz w:val="24"/>
        </w:rPr>
        <w:t>e</w:t>
      </w:r>
      <w:r w:rsidRPr="00A71820">
        <w:rPr>
          <w:rFonts w:ascii="Times New Roman" w:hAnsi="Times New Roman" w:cs="Times New Roman"/>
          <w:sz w:val="24"/>
        </w:rPr>
        <w:t xml:space="preserve">xperimental </w:t>
      </w:r>
      <w:r w:rsidRPr="00227300">
        <w:rPr>
          <w:rFonts w:ascii="Times New Roman" w:hAnsi="Times New Roman" w:cs="Times New Roman"/>
          <w:i/>
          <w:iCs/>
          <w:sz w:val="24"/>
        </w:rPr>
        <w:t>Mycobacterium bovis</w:t>
      </w:r>
      <w:r w:rsidRPr="00A71820">
        <w:rPr>
          <w:rFonts w:ascii="Times New Roman" w:hAnsi="Times New Roman" w:cs="Times New Roman"/>
          <w:sz w:val="24"/>
        </w:rPr>
        <w:t xml:space="preserve"> </w:t>
      </w:r>
      <w:r w:rsidR="00227300">
        <w:rPr>
          <w:rFonts w:ascii="Times New Roman" w:hAnsi="Times New Roman" w:cs="Times New Roman"/>
          <w:sz w:val="24"/>
        </w:rPr>
        <w:t>i</w:t>
      </w:r>
      <w:r w:rsidRPr="00A71820">
        <w:rPr>
          <w:rFonts w:ascii="Times New Roman" w:hAnsi="Times New Roman" w:cs="Times New Roman"/>
          <w:sz w:val="24"/>
        </w:rPr>
        <w:t xml:space="preserve">nfection in the White </w:t>
      </w:r>
      <w:r w:rsidR="00227300">
        <w:rPr>
          <w:rFonts w:ascii="Times New Roman" w:hAnsi="Times New Roman" w:cs="Times New Roman"/>
          <w:sz w:val="24"/>
        </w:rPr>
        <w:t>r</w:t>
      </w:r>
      <w:r w:rsidRPr="00A71820">
        <w:rPr>
          <w:rFonts w:ascii="Times New Roman" w:hAnsi="Times New Roman" w:cs="Times New Roman"/>
          <w:sz w:val="24"/>
        </w:rPr>
        <w:t>hinoceros (</w:t>
      </w:r>
      <w:r w:rsidRPr="00227300">
        <w:rPr>
          <w:rFonts w:ascii="Times New Roman" w:hAnsi="Times New Roman" w:cs="Times New Roman"/>
          <w:i/>
          <w:iCs/>
          <w:sz w:val="24"/>
        </w:rPr>
        <w:t>Ceratotherium simum</w:t>
      </w:r>
      <w:r w:rsidRPr="00A71820">
        <w:rPr>
          <w:rFonts w:ascii="Times New Roman" w:hAnsi="Times New Roman" w:cs="Times New Roman"/>
          <w:sz w:val="24"/>
        </w:rPr>
        <w:t>). Front Immunol [Internet]. 2017 Dec 22 [cited 2019 Mar 13];8. Available from: https://www.ncbi.nlm.nih.gov/pmc/articles/PMC5743672/</w:t>
      </w:r>
    </w:p>
    <w:p w14:paraId="3E3E9F18" w14:textId="61C9BE83" w:rsidR="00A71820" w:rsidRDefault="00A71820" w:rsidP="006F07CA">
      <w:pPr>
        <w:pStyle w:val="Bibliography"/>
        <w:spacing w:after="0" w:line="480" w:lineRule="auto"/>
        <w:ind w:left="505" w:hanging="505"/>
        <w:jc w:val="both"/>
        <w:rPr>
          <w:rFonts w:ascii="Times New Roman" w:hAnsi="Times New Roman" w:cs="Times New Roman"/>
          <w:sz w:val="24"/>
        </w:rPr>
      </w:pPr>
      <w:r w:rsidRPr="00A71820">
        <w:rPr>
          <w:rFonts w:ascii="Times New Roman" w:hAnsi="Times New Roman" w:cs="Times New Roman"/>
          <w:sz w:val="24"/>
        </w:rPr>
        <w:t xml:space="preserve">22. </w:t>
      </w:r>
      <w:r w:rsidRPr="00A71820">
        <w:rPr>
          <w:rFonts w:ascii="Times New Roman" w:hAnsi="Times New Roman" w:cs="Times New Roman"/>
          <w:sz w:val="24"/>
        </w:rPr>
        <w:tab/>
        <w:t xml:space="preserve">Warren RM, Gey van Pittius NC, Barnard M, Hesseling A, Engelke E, de Kock M, et al. Differentiation of </w:t>
      </w:r>
      <w:r w:rsidRPr="00227300">
        <w:rPr>
          <w:rFonts w:ascii="Times New Roman" w:hAnsi="Times New Roman" w:cs="Times New Roman"/>
          <w:i/>
          <w:iCs/>
          <w:sz w:val="24"/>
        </w:rPr>
        <w:t>Mycobacterium tuberculosis</w:t>
      </w:r>
      <w:r w:rsidRPr="00A71820">
        <w:rPr>
          <w:rFonts w:ascii="Times New Roman" w:hAnsi="Times New Roman" w:cs="Times New Roman"/>
          <w:sz w:val="24"/>
        </w:rPr>
        <w:t xml:space="preserve"> complex by PCR amplification of genomic regions of difference. Int J Tuberc Lung Dis Off J Int Union Tuberc Lung Dis. 2006 Jul;10(7):818–22. </w:t>
      </w:r>
    </w:p>
    <w:p w14:paraId="48D7D891" w14:textId="77777777" w:rsidR="00C67D9F" w:rsidRPr="00F83E78" w:rsidRDefault="00C67D9F" w:rsidP="00C67D9F">
      <w:pPr>
        <w:spacing w:after="0" w:line="480" w:lineRule="auto"/>
        <w:jc w:val="both"/>
        <w:rPr>
          <w:rFonts w:ascii="Times New Roman" w:hAnsi="Times New Roman" w:cs="Times New Roman"/>
          <w:b/>
          <w:bCs/>
          <w:sz w:val="24"/>
          <w:szCs w:val="24"/>
        </w:rPr>
      </w:pPr>
      <w:r w:rsidRPr="00F83E78">
        <w:rPr>
          <w:rFonts w:ascii="Times New Roman" w:hAnsi="Times New Roman" w:cs="Times New Roman"/>
          <w:b/>
          <w:bCs/>
          <w:sz w:val="24"/>
          <w:szCs w:val="24"/>
        </w:rPr>
        <w:t>Supplementary information</w:t>
      </w:r>
    </w:p>
    <w:p w14:paraId="1B9C00C1" w14:textId="77777777" w:rsidR="00C67D9F" w:rsidRPr="007B4B4E" w:rsidRDefault="00C67D9F" w:rsidP="00C67D9F">
      <w:pPr>
        <w:spacing w:after="0" w:line="480" w:lineRule="auto"/>
        <w:jc w:val="both"/>
        <w:rPr>
          <w:rFonts w:ascii="Times New Roman" w:hAnsi="Times New Roman" w:cs="Times New Roman"/>
          <w:b/>
          <w:bCs/>
          <w:sz w:val="24"/>
          <w:szCs w:val="24"/>
        </w:rPr>
      </w:pPr>
      <w:r w:rsidRPr="007B4B4E">
        <w:rPr>
          <w:rFonts w:ascii="Times New Roman" w:hAnsi="Times New Roman" w:cs="Times New Roman"/>
          <w:b/>
          <w:bCs/>
          <w:sz w:val="24"/>
          <w:szCs w:val="24"/>
        </w:rPr>
        <w:t xml:space="preserve">Table S1 </w:t>
      </w:r>
      <w:r w:rsidRPr="00696607">
        <w:rPr>
          <w:rFonts w:ascii="Times New Roman" w:hAnsi="Times New Roman" w:cs="Times New Roman"/>
          <w:sz w:val="24"/>
          <w:szCs w:val="24"/>
        </w:rPr>
        <w:t>Test results for n = 48 African buffaloes (</w:t>
      </w:r>
      <w:r w:rsidRPr="00696607">
        <w:rPr>
          <w:rFonts w:ascii="Times New Roman" w:hAnsi="Times New Roman" w:cs="Times New Roman"/>
          <w:i/>
          <w:iCs/>
          <w:sz w:val="24"/>
          <w:szCs w:val="24"/>
        </w:rPr>
        <w:t>Syncerus caffer</w:t>
      </w:r>
      <w:r w:rsidRPr="00696607">
        <w:rPr>
          <w:rFonts w:ascii="Times New Roman" w:hAnsi="Times New Roman" w:cs="Times New Roman"/>
          <w:sz w:val="24"/>
          <w:szCs w:val="24"/>
        </w:rPr>
        <w:t>) randomly selected from two geographically distinct endemic areas and their mycobacterial culture results.</w:t>
      </w:r>
    </w:p>
    <w:p w14:paraId="4AD5A9EE" w14:textId="77777777" w:rsidR="00C67D9F" w:rsidRPr="00696607" w:rsidRDefault="00C67D9F" w:rsidP="00C67D9F">
      <w:pPr>
        <w:spacing w:after="0" w:line="480" w:lineRule="auto"/>
        <w:jc w:val="both"/>
        <w:rPr>
          <w:rFonts w:ascii="Times New Roman" w:hAnsi="Times New Roman" w:cs="Times New Roman"/>
          <w:sz w:val="24"/>
          <w:szCs w:val="24"/>
        </w:rPr>
      </w:pPr>
      <w:r w:rsidRPr="007B4B4E">
        <w:rPr>
          <w:rFonts w:ascii="Times New Roman" w:hAnsi="Times New Roman" w:cs="Times New Roman"/>
          <w:b/>
          <w:bCs/>
          <w:sz w:val="24"/>
          <w:szCs w:val="24"/>
        </w:rPr>
        <w:t>Table S2</w:t>
      </w:r>
      <w:r w:rsidRPr="00584FFA">
        <w:rPr>
          <w:rFonts w:ascii="Times New Roman" w:hAnsi="Times New Roman" w:cs="Times New Roman"/>
          <w:b/>
          <w:bCs/>
          <w:sz w:val="24"/>
          <w:szCs w:val="24"/>
        </w:rPr>
        <w:t xml:space="preserve"> </w:t>
      </w:r>
      <w:r w:rsidRPr="00584FFA">
        <w:rPr>
          <w:rFonts w:ascii="Times New Roman" w:hAnsi="Times New Roman" w:cs="Times New Roman"/>
          <w:sz w:val="24"/>
          <w:szCs w:val="24"/>
        </w:rPr>
        <w:t>VetMAX PCR Kit test results for tissue and respiratory samples from n=10 white rhinoceros (</w:t>
      </w:r>
      <w:r w:rsidRPr="00584FFA">
        <w:rPr>
          <w:rFonts w:ascii="Times New Roman" w:hAnsi="Times New Roman" w:cs="Times New Roman"/>
          <w:i/>
          <w:iCs/>
          <w:sz w:val="24"/>
          <w:szCs w:val="24"/>
        </w:rPr>
        <w:t>Ceratotherium simum</w:t>
      </w:r>
      <w:r w:rsidRPr="00584FFA">
        <w:rPr>
          <w:rFonts w:ascii="Times New Roman" w:hAnsi="Times New Roman" w:cs="Times New Roman"/>
          <w:sz w:val="24"/>
          <w:szCs w:val="24"/>
        </w:rPr>
        <w:t>) and n=24 African elephants (</w:t>
      </w:r>
      <w:r w:rsidRPr="00584FFA">
        <w:rPr>
          <w:rFonts w:ascii="Times New Roman" w:hAnsi="Times New Roman" w:cs="Times New Roman"/>
          <w:i/>
          <w:iCs/>
          <w:sz w:val="24"/>
          <w:szCs w:val="24"/>
        </w:rPr>
        <w:t>Loxodonta africana</w:t>
      </w:r>
      <w:r w:rsidRPr="00584FFA">
        <w:rPr>
          <w:rFonts w:ascii="Times New Roman" w:hAnsi="Times New Roman" w:cs="Times New Roman"/>
          <w:sz w:val="24"/>
          <w:szCs w:val="24"/>
        </w:rPr>
        <w:t>) with known mycobacterial culture results.</w:t>
      </w:r>
    </w:p>
    <w:p w14:paraId="01E4E3AF" w14:textId="77777777" w:rsidR="00C67D9F" w:rsidRDefault="00C67D9F" w:rsidP="00C67D9F">
      <w:pPr>
        <w:spacing w:after="0" w:line="480" w:lineRule="auto"/>
        <w:jc w:val="both"/>
        <w:rPr>
          <w:rFonts w:ascii="Times New Roman" w:hAnsi="Times New Roman" w:cs="Times New Roman"/>
          <w:b/>
          <w:bCs/>
          <w:sz w:val="24"/>
          <w:szCs w:val="24"/>
        </w:rPr>
      </w:pPr>
    </w:p>
    <w:p w14:paraId="44FF6A58" w14:textId="77777777" w:rsidR="00C67D9F" w:rsidRDefault="00C67D9F" w:rsidP="00C67D9F">
      <w:pPr>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List of abbreviations</w:t>
      </w:r>
    </w:p>
    <w:p w14:paraId="159F8D89"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 xml:space="preserve">MTBC: </w:t>
      </w:r>
      <w:r w:rsidRPr="00A24FF7">
        <w:rPr>
          <w:rFonts w:ascii="Times New Roman" w:hAnsi="Times New Roman" w:cs="Times New Roman"/>
          <w:i/>
          <w:iCs/>
          <w:sz w:val="24"/>
          <w:szCs w:val="24"/>
        </w:rPr>
        <w:t>Mycobacterium tuberculosis</w:t>
      </w:r>
      <w:r>
        <w:rPr>
          <w:rFonts w:ascii="Times New Roman" w:hAnsi="Times New Roman" w:cs="Times New Roman"/>
          <w:i/>
          <w:iCs/>
          <w:sz w:val="24"/>
          <w:szCs w:val="24"/>
        </w:rPr>
        <w:t xml:space="preserve"> </w:t>
      </w:r>
      <w:r>
        <w:rPr>
          <w:rFonts w:ascii="Times New Roman" w:hAnsi="Times New Roman" w:cs="Times New Roman"/>
          <w:sz w:val="24"/>
          <w:szCs w:val="24"/>
        </w:rPr>
        <w:t>complex</w:t>
      </w:r>
    </w:p>
    <w:p w14:paraId="250589E7" w14:textId="77777777" w:rsidR="00C67D9F" w:rsidRPr="005C37F2"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sidRPr="005C37F2">
        <w:rPr>
          <w:rFonts w:ascii="Times New Roman" w:hAnsi="Times New Roman" w:cs="Times New Roman"/>
          <w:i/>
          <w:iCs/>
          <w:sz w:val="24"/>
          <w:szCs w:val="24"/>
        </w:rPr>
        <w:t>M. bovis</w:t>
      </w:r>
      <w:r>
        <w:rPr>
          <w:rFonts w:ascii="Times New Roman" w:hAnsi="Times New Roman" w:cs="Times New Roman"/>
          <w:sz w:val="24"/>
          <w:szCs w:val="24"/>
        </w:rPr>
        <w:t xml:space="preserve">: </w:t>
      </w:r>
      <w:r w:rsidRPr="005C37F2">
        <w:rPr>
          <w:rFonts w:ascii="Times New Roman" w:hAnsi="Times New Roman" w:cs="Times New Roman"/>
          <w:i/>
          <w:iCs/>
          <w:sz w:val="24"/>
          <w:szCs w:val="24"/>
        </w:rPr>
        <w:t>Mycobacterium bovis</w:t>
      </w:r>
    </w:p>
    <w:p w14:paraId="6088212F" w14:textId="77777777" w:rsidR="00C67D9F" w:rsidRPr="00FE39FB"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i/>
          <w:iCs/>
          <w:sz w:val="24"/>
          <w:szCs w:val="24"/>
        </w:rPr>
        <w:t>M. tuberculosis</w:t>
      </w:r>
      <w:r>
        <w:rPr>
          <w:rFonts w:ascii="Times New Roman" w:hAnsi="Times New Roman" w:cs="Times New Roman"/>
          <w:sz w:val="24"/>
          <w:szCs w:val="24"/>
        </w:rPr>
        <w:t xml:space="preserve">: </w:t>
      </w:r>
      <w:r>
        <w:rPr>
          <w:rFonts w:ascii="Times New Roman" w:hAnsi="Times New Roman" w:cs="Times New Roman"/>
          <w:i/>
          <w:iCs/>
          <w:sz w:val="24"/>
          <w:szCs w:val="24"/>
        </w:rPr>
        <w:t>Mycobacterium tuberculosis</w:t>
      </w:r>
    </w:p>
    <w:p w14:paraId="616DDFBD"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bTB: bovine tuberculosis</w:t>
      </w:r>
    </w:p>
    <w:p w14:paraId="4F2D436E"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TB: tuberculosis</w:t>
      </w:r>
    </w:p>
    <w:p w14:paraId="1680B0C6"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KNP: Kruger National Park</w:t>
      </w:r>
    </w:p>
    <w:p w14:paraId="620A5F4A"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CMI: cell-mediated immunity</w:t>
      </w:r>
    </w:p>
    <w:p w14:paraId="42F67F09"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BALF: bronchoalveolar lavage fluid</w:t>
      </w:r>
    </w:p>
    <w:p w14:paraId="05745E5B"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lastRenderedPageBreak/>
        <w:t>TW: trunk wash</w:t>
      </w:r>
    </w:p>
    <w:p w14:paraId="5C54739E"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RT-qPCR: real time quantitative polymerase chain reaction</w:t>
      </w:r>
    </w:p>
    <w:p w14:paraId="2EE454D5"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IS</w:t>
      </w:r>
      <w:r>
        <w:rPr>
          <w:rFonts w:ascii="Times New Roman" w:hAnsi="Times New Roman" w:cs="Times New Roman"/>
          <w:i/>
          <w:iCs/>
          <w:sz w:val="24"/>
          <w:szCs w:val="24"/>
        </w:rPr>
        <w:t>6110</w:t>
      </w:r>
      <w:r>
        <w:rPr>
          <w:rFonts w:ascii="Times New Roman" w:hAnsi="Times New Roman" w:cs="Times New Roman"/>
          <w:sz w:val="24"/>
          <w:szCs w:val="24"/>
        </w:rPr>
        <w:t>: insertion element 6110</w:t>
      </w:r>
    </w:p>
    <w:p w14:paraId="08974074"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IFN-γ: interferon gamma</w:t>
      </w:r>
    </w:p>
    <w:p w14:paraId="2D906A26"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IP-10: interferon gamma-induced protein of 10kDa</w:t>
      </w:r>
    </w:p>
    <w:p w14:paraId="1844FCA3"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SCITT: single comparative intradermal tuberculin test</w:t>
      </w:r>
    </w:p>
    <w:p w14:paraId="299CC1F9"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IGRA: IFN-γ release assay</w:t>
      </w:r>
    </w:p>
    <w:p w14:paraId="7DCA2F3E"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IPRA: IP-10 release assay</w:t>
      </w:r>
    </w:p>
    <w:p w14:paraId="508349CB"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QFT: QuantiFERON</w:t>
      </w:r>
      <w:r w:rsidRPr="006C59CC">
        <w:rPr>
          <w:rFonts w:ascii="Times New Roman" w:hAnsi="Times New Roman" w:cs="Times New Roman"/>
          <w:sz w:val="24"/>
          <w:szCs w:val="24"/>
          <w:vertAlign w:val="superscript"/>
        </w:rPr>
        <w:t>®</w:t>
      </w:r>
      <w:r>
        <w:rPr>
          <w:rFonts w:ascii="Times New Roman" w:hAnsi="Times New Roman" w:cs="Times New Roman"/>
          <w:sz w:val="24"/>
          <w:szCs w:val="24"/>
        </w:rPr>
        <w:t xml:space="preserve"> TB Gold In-tube assay</w:t>
      </w:r>
    </w:p>
    <w:p w14:paraId="57B2DCB7" w14:textId="77777777" w:rsidR="00C67D9F"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MGIT: Mycobacterial growth indicator tuber</w:t>
      </w:r>
    </w:p>
    <w:p w14:paraId="03CA4EDF" w14:textId="77777777" w:rsidR="00C67D9F" w:rsidRPr="005008A1" w:rsidRDefault="00C67D9F" w:rsidP="00C67D9F">
      <w:pPr>
        <w:pStyle w:val="ListParagraph"/>
        <w:numPr>
          <w:ilvl w:val="0"/>
          <w:numId w:val="4"/>
        </w:numPr>
        <w:spacing w:after="0" w:line="480" w:lineRule="auto"/>
        <w:ind w:left="426"/>
        <w:jc w:val="both"/>
        <w:rPr>
          <w:rFonts w:ascii="Times New Roman" w:hAnsi="Times New Roman" w:cs="Times New Roman"/>
          <w:sz w:val="24"/>
          <w:szCs w:val="24"/>
        </w:rPr>
      </w:pPr>
      <w:r>
        <w:rPr>
          <w:rFonts w:ascii="Times New Roman" w:hAnsi="Times New Roman" w:cs="Times New Roman"/>
          <w:sz w:val="24"/>
          <w:szCs w:val="24"/>
        </w:rPr>
        <w:t>ZN stains: Ziehl-Neelsen staining</w:t>
      </w:r>
    </w:p>
    <w:p w14:paraId="03407431" w14:textId="77777777" w:rsidR="00C67D9F" w:rsidRDefault="00C67D9F" w:rsidP="00C67D9F">
      <w:pPr>
        <w:spacing w:after="0" w:line="480" w:lineRule="auto"/>
        <w:jc w:val="both"/>
        <w:rPr>
          <w:rFonts w:ascii="Times New Roman" w:hAnsi="Times New Roman" w:cs="Times New Roman"/>
          <w:sz w:val="24"/>
          <w:szCs w:val="24"/>
        </w:rPr>
      </w:pPr>
    </w:p>
    <w:p w14:paraId="5AB63199" w14:textId="77777777" w:rsidR="00C67D9F" w:rsidRDefault="00C67D9F" w:rsidP="00C67D9F">
      <w:pPr>
        <w:spacing w:after="0" w:line="480" w:lineRule="auto"/>
        <w:rPr>
          <w:rFonts w:ascii="Times New Roman" w:hAnsi="Times New Roman" w:cs="Times New Roman"/>
          <w:b/>
          <w:sz w:val="24"/>
          <w:szCs w:val="24"/>
        </w:rPr>
      </w:pPr>
      <w:r w:rsidRPr="00C70682">
        <w:rPr>
          <w:rFonts w:ascii="Times New Roman" w:hAnsi="Times New Roman" w:cs="Times New Roman"/>
          <w:b/>
          <w:sz w:val="24"/>
          <w:szCs w:val="24"/>
        </w:rPr>
        <w:t>Declaration</w:t>
      </w:r>
      <w:r>
        <w:rPr>
          <w:rFonts w:ascii="Times New Roman" w:hAnsi="Times New Roman" w:cs="Times New Roman"/>
          <w:b/>
          <w:sz w:val="24"/>
          <w:szCs w:val="24"/>
        </w:rPr>
        <w:t>s</w:t>
      </w:r>
      <w:r w:rsidRPr="00C70682">
        <w:rPr>
          <w:rFonts w:ascii="Times New Roman" w:hAnsi="Times New Roman" w:cs="Times New Roman"/>
          <w:b/>
          <w:sz w:val="24"/>
          <w:szCs w:val="24"/>
        </w:rPr>
        <w:t xml:space="preserve"> </w:t>
      </w:r>
    </w:p>
    <w:p w14:paraId="1A99A476" w14:textId="77777777" w:rsidR="00C67D9F" w:rsidRDefault="00C67D9F" w:rsidP="00C67D9F">
      <w:pPr>
        <w:spacing w:after="0" w:line="480" w:lineRule="auto"/>
        <w:rPr>
          <w:rFonts w:ascii="Times New Roman" w:hAnsi="Times New Roman" w:cs="Times New Roman"/>
          <w:b/>
          <w:sz w:val="24"/>
          <w:szCs w:val="24"/>
        </w:rPr>
      </w:pPr>
      <w:r>
        <w:rPr>
          <w:rFonts w:ascii="Times New Roman" w:hAnsi="Times New Roman" w:cs="Times New Roman"/>
          <w:b/>
          <w:sz w:val="24"/>
          <w:szCs w:val="24"/>
        </w:rPr>
        <w:t>Ethics approval</w:t>
      </w:r>
    </w:p>
    <w:p w14:paraId="1347003D" w14:textId="77777777" w:rsidR="00C67D9F" w:rsidRDefault="00C67D9F" w:rsidP="00C67D9F">
      <w:pPr>
        <w:spacing w:after="0" w:line="480" w:lineRule="auto"/>
        <w:rPr>
          <w:rFonts w:ascii="Times New Roman" w:hAnsi="Times New Roman" w:cs="Times New Roman"/>
          <w:sz w:val="24"/>
          <w:szCs w:val="24"/>
        </w:rPr>
      </w:pPr>
      <w:r>
        <w:rPr>
          <w:rFonts w:ascii="Times New Roman" w:hAnsi="Times New Roman" w:cs="Times New Roman"/>
          <w:sz w:val="24"/>
          <w:szCs w:val="24"/>
        </w:rPr>
        <w:t>Ethical approval for this project was granted by Stellenbosch University Animal Care and Use Committee (</w:t>
      </w:r>
      <w:r w:rsidRPr="00A220D5">
        <w:rPr>
          <w:rFonts w:ascii="Times New Roman" w:hAnsi="Times New Roman" w:cs="Times New Roman"/>
          <w:sz w:val="24"/>
          <w:szCs w:val="24"/>
        </w:rPr>
        <w:t>ACU‐2018‐0966</w:t>
      </w:r>
      <w:r>
        <w:rPr>
          <w:rFonts w:ascii="Times New Roman" w:hAnsi="Times New Roman" w:cs="Times New Roman"/>
          <w:sz w:val="24"/>
          <w:szCs w:val="24"/>
        </w:rPr>
        <w:t xml:space="preserve">; </w:t>
      </w:r>
      <w:r w:rsidRPr="00A220D5">
        <w:rPr>
          <w:rFonts w:ascii="Times New Roman" w:hAnsi="Times New Roman" w:cs="Times New Roman"/>
          <w:sz w:val="24"/>
          <w:szCs w:val="24"/>
        </w:rPr>
        <w:t>ACU‐2019‐6308</w:t>
      </w:r>
      <w:r>
        <w:rPr>
          <w:rFonts w:ascii="Times New Roman" w:hAnsi="Times New Roman" w:cs="Times New Roman"/>
          <w:sz w:val="24"/>
          <w:szCs w:val="24"/>
        </w:rPr>
        <w:t xml:space="preserve"> and ACU</w:t>
      </w:r>
      <w:r w:rsidRPr="00A220D5">
        <w:rPr>
          <w:rFonts w:ascii="Times New Roman" w:hAnsi="Times New Roman" w:cs="Times New Roman"/>
          <w:sz w:val="24"/>
          <w:szCs w:val="24"/>
        </w:rPr>
        <w:t>ACU-2019-9081</w:t>
      </w:r>
      <w:r>
        <w:rPr>
          <w:rFonts w:ascii="Times New Roman" w:hAnsi="Times New Roman" w:cs="Times New Roman"/>
          <w:sz w:val="24"/>
          <w:szCs w:val="24"/>
        </w:rPr>
        <w:t>) and section 20 research permits issued by the Department of Agriculture, Forestry and Fisheries (Ref: 12/11/1/7/2; 12/11/1/7/5 and 12/11/1/7/6).</w:t>
      </w:r>
    </w:p>
    <w:p w14:paraId="25E0CE92" w14:textId="77777777" w:rsidR="00C67D9F" w:rsidRPr="00917F8D" w:rsidRDefault="00C67D9F" w:rsidP="00C67D9F">
      <w:pPr>
        <w:spacing w:after="0" w:line="480" w:lineRule="auto"/>
        <w:rPr>
          <w:rFonts w:ascii="Times New Roman" w:hAnsi="Times New Roman" w:cs="Times New Roman"/>
          <w:b/>
          <w:bCs/>
          <w:sz w:val="24"/>
          <w:szCs w:val="24"/>
        </w:rPr>
      </w:pPr>
      <w:r w:rsidRPr="00917F8D">
        <w:rPr>
          <w:rFonts w:ascii="Times New Roman" w:hAnsi="Times New Roman" w:cs="Times New Roman"/>
          <w:b/>
          <w:bCs/>
          <w:sz w:val="24"/>
          <w:szCs w:val="24"/>
        </w:rPr>
        <w:t>Consent for publication</w:t>
      </w:r>
    </w:p>
    <w:p w14:paraId="3C618989" w14:textId="77777777" w:rsidR="00C67D9F" w:rsidRDefault="00C67D9F" w:rsidP="00C67D9F">
      <w:pPr>
        <w:spacing w:after="0" w:line="480" w:lineRule="auto"/>
        <w:rPr>
          <w:rFonts w:ascii="Times New Roman" w:hAnsi="Times New Roman" w:cs="Times New Roman"/>
          <w:bCs/>
          <w:sz w:val="24"/>
          <w:szCs w:val="24"/>
        </w:rPr>
      </w:pPr>
      <w:r>
        <w:rPr>
          <w:rFonts w:ascii="Times New Roman" w:hAnsi="Times New Roman" w:cs="Times New Roman"/>
          <w:bCs/>
          <w:sz w:val="24"/>
          <w:szCs w:val="24"/>
        </w:rPr>
        <w:t>Not applicable.</w:t>
      </w:r>
    </w:p>
    <w:p w14:paraId="04E62617" w14:textId="77777777" w:rsidR="00C67D9F" w:rsidRPr="00344925" w:rsidRDefault="00C67D9F" w:rsidP="00C67D9F">
      <w:pPr>
        <w:spacing w:after="0" w:line="480" w:lineRule="auto"/>
        <w:rPr>
          <w:rFonts w:ascii="Times New Roman" w:hAnsi="Times New Roman" w:cs="Times New Roman"/>
          <w:b/>
          <w:sz w:val="24"/>
          <w:szCs w:val="24"/>
        </w:rPr>
      </w:pPr>
      <w:r w:rsidRPr="00344925">
        <w:rPr>
          <w:rFonts w:ascii="Times New Roman" w:hAnsi="Times New Roman" w:cs="Times New Roman"/>
          <w:b/>
          <w:sz w:val="24"/>
          <w:szCs w:val="24"/>
        </w:rPr>
        <w:t>Availability of data and materials</w:t>
      </w:r>
    </w:p>
    <w:p w14:paraId="0C4FE141" w14:textId="77777777" w:rsidR="00C67D9F" w:rsidRDefault="00C67D9F" w:rsidP="00C67D9F">
      <w:pPr>
        <w:spacing w:after="0" w:line="480" w:lineRule="auto"/>
        <w:rPr>
          <w:rFonts w:ascii="Times New Roman" w:hAnsi="Times New Roman" w:cs="Times New Roman"/>
          <w:bCs/>
          <w:sz w:val="24"/>
          <w:szCs w:val="24"/>
        </w:rPr>
      </w:pPr>
      <w:r w:rsidRPr="008E5133">
        <w:rPr>
          <w:rFonts w:ascii="Times New Roman" w:hAnsi="Times New Roman" w:cs="Times New Roman"/>
          <w:bCs/>
          <w:sz w:val="24"/>
          <w:szCs w:val="24"/>
        </w:rPr>
        <w:t xml:space="preserve">The </w:t>
      </w:r>
      <w:r>
        <w:rPr>
          <w:rFonts w:ascii="Times New Roman" w:hAnsi="Times New Roman" w:cs="Times New Roman"/>
          <w:bCs/>
          <w:sz w:val="24"/>
          <w:szCs w:val="24"/>
        </w:rPr>
        <w:t xml:space="preserve">raw </w:t>
      </w:r>
      <w:r w:rsidRPr="008E5133">
        <w:rPr>
          <w:rFonts w:ascii="Times New Roman" w:hAnsi="Times New Roman" w:cs="Times New Roman"/>
          <w:bCs/>
          <w:sz w:val="24"/>
          <w:szCs w:val="24"/>
        </w:rPr>
        <w:t xml:space="preserve">data </w:t>
      </w:r>
      <w:r>
        <w:rPr>
          <w:rFonts w:ascii="Times New Roman" w:hAnsi="Times New Roman" w:cs="Times New Roman"/>
          <w:bCs/>
          <w:sz w:val="24"/>
          <w:szCs w:val="24"/>
        </w:rPr>
        <w:t xml:space="preserve">generated </w:t>
      </w:r>
      <w:r w:rsidRPr="008E5133">
        <w:rPr>
          <w:rFonts w:ascii="Times New Roman" w:hAnsi="Times New Roman" w:cs="Times New Roman"/>
          <w:bCs/>
          <w:sz w:val="24"/>
          <w:szCs w:val="24"/>
        </w:rPr>
        <w:t>during the current study are available from</w:t>
      </w:r>
      <w:r>
        <w:rPr>
          <w:rFonts w:ascii="Times New Roman" w:hAnsi="Times New Roman" w:cs="Times New Roman"/>
          <w:bCs/>
          <w:sz w:val="24"/>
          <w:szCs w:val="24"/>
        </w:rPr>
        <w:t xml:space="preserve"> </w:t>
      </w:r>
      <w:r w:rsidRPr="008E5133">
        <w:rPr>
          <w:rFonts w:ascii="Times New Roman" w:hAnsi="Times New Roman" w:cs="Times New Roman"/>
          <w:bCs/>
          <w:sz w:val="24"/>
          <w:szCs w:val="24"/>
        </w:rPr>
        <w:t>the corresponding author on reasonable request.</w:t>
      </w:r>
      <w:r>
        <w:rPr>
          <w:rFonts w:ascii="Times New Roman" w:hAnsi="Times New Roman" w:cs="Times New Roman"/>
          <w:bCs/>
          <w:sz w:val="24"/>
          <w:szCs w:val="24"/>
        </w:rPr>
        <w:t xml:space="preserve"> Moreover, all results for each animal are available in the accompanying supplementary tables.</w:t>
      </w:r>
    </w:p>
    <w:p w14:paraId="6F81241F" w14:textId="77777777" w:rsidR="00C67D9F" w:rsidRPr="002E6B27" w:rsidRDefault="00C67D9F" w:rsidP="00C67D9F">
      <w:pPr>
        <w:spacing w:after="0" w:line="480" w:lineRule="auto"/>
        <w:rPr>
          <w:rFonts w:ascii="Times New Roman" w:hAnsi="Times New Roman" w:cs="Times New Roman"/>
          <w:b/>
          <w:sz w:val="24"/>
          <w:szCs w:val="24"/>
        </w:rPr>
      </w:pPr>
      <w:r w:rsidRPr="002E6B27">
        <w:rPr>
          <w:rFonts w:ascii="Times New Roman" w:hAnsi="Times New Roman" w:cs="Times New Roman"/>
          <w:b/>
          <w:sz w:val="24"/>
          <w:szCs w:val="24"/>
        </w:rPr>
        <w:t xml:space="preserve">Competing interest </w:t>
      </w:r>
    </w:p>
    <w:p w14:paraId="4853AB3A" w14:textId="77777777" w:rsidR="00C67D9F" w:rsidRDefault="00C67D9F" w:rsidP="00C67D9F">
      <w:pPr>
        <w:spacing w:after="0" w:line="480" w:lineRule="auto"/>
        <w:rPr>
          <w:rFonts w:ascii="Times New Roman" w:hAnsi="Times New Roman" w:cs="Times New Roman"/>
          <w:bCs/>
          <w:sz w:val="24"/>
          <w:szCs w:val="24"/>
        </w:rPr>
      </w:pPr>
      <w:r>
        <w:rPr>
          <w:rFonts w:ascii="Times New Roman" w:hAnsi="Times New Roman" w:cs="Times New Roman"/>
          <w:bCs/>
          <w:sz w:val="24"/>
          <w:szCs w:val="24"/>
        </w:rPr>
        <w:lastRenderedPageBreak/>
        <w:t>The authors declare that they have no competing interests.</w:t>
      </w:r>
    </w:p>
    <w:p w14:paraId="4CDCB48C" w14:textId="77777777" w:rsidR="00C67D9F" w:rsidRPr="00DB015D" w:rsidRDefault="00C67D9F" w:rsidP="00C67D9F">
      <w:pPr>
        <w:spacing w:after="0" w:line="480" w:lineRule="auto"/>
        <w:rPr>
          <w:rFonts w:ascii="Times New Roman" w:hAnsi="Times New Roman" w:cs="Times New Roman"/>
          <w:b/>
          <w:sz w:val="24"/>
          <w:szCs w:val="24"/>
        </w:rPr>
      </w:pPr>
      <w:r w:rsidRPr="00DB015D">
        <w:rPr>
          <w:rFonts w:ascii="Times New Roman" w:hAnsi="Times New Roman" w:cs="Times New Roman"/>
          <w:b/>
          <w:sz w:val="24"/>
          <w:szCs w:val="24"/>
        </w:rPr>
        <w:t>Funding</w:t>
      </w:r>
    </w:p>
    <w:p w14:paraId="4A074EF4" w14:textId="77777777" w:rsidR="00C67D9F" w:rsidRPr="006A1BD6" w:rsidRDefault="00C67D9F" w:rsidP="00C67D9F">
      <w:pPr>
        <w:spacing w:after="0" w:line="480" w:lineRule="auto"/>
        <w:rPr>
          <w:rFonts w:ascii="Times New Roman" w:hAnsi="Times New Roman" w:cs="Times New Roman"/>
          <w:bCs/>
          <w:sz w:val="24"/>
          <w:szCs w:val="24"/>
        </w:rPr>
      </w:pPr>
      <w:r>
        <w:rPr>
          <w:rFonts w:ascii="Times New Roman" w:hAnsi="Times New Roman" w:cs="Times New Roman"/>
          <w:sz w:val="24"/>
          <w:szCs w:val="24"/>
        </w:rPr>
        <w:t xml:space="preserve">This work was only supported financially by 1) the Harry Crossley Foundation, 2) South African government through the South African Medical Research Council and the National Research Foundation South African Research Chair Initiative (grant #86949), 3) ThermoFisher, and 4) American Association of Zoo Veterinarians Wild Animal Health Fund (S005651). The study design, content and conclusions are the sole responsibility of the authors and does not represent the official views of the funders. The funder’s only role was for financial assistance. </w:t>
      </w:r>
    </w:p>
    <w:p w14:paraId="156CB64B" w14:textId="77777777" w:rsidR="00C67D9F" w:rsidRPr="002D36E7" w:rsidRDefault="00C67D9F" w:rsidP="00C67D9F">
      <w:pPr>
        <w:spacing w:after="0" w:line="480" w:lineRule="auto"/>
        <w:rPr>
          <w:rFonts w:ascii="Times New Roman" w:hAnsi="Times New Roman" w:cs="Times New Roman"/>
          <w:b/>
          <w:sz w:val="24"/>
          <w:szCs w:val="24"/>
        </w:rPr>
      </w:pPr>
      <w:r w:rsidRPr="002D36E7">
        <w:rPr>
          <w:rFonts w:ascii="Times New Roman" w:hAnsi="Times New Roman" w:cs="Times New Roman"/>
          <w:b/>
          <w:sz w:val="24"/>
          <w:szCs w:val="24"/>
        </w:rPr>
        <w:t>Author’s contributions</w:t>
      </w:r>
    </w:p>
    <w:p w14:paraId="069A11F3" w14:textId="77777777" w:rsidR="00C67D9F" w:rsidRDefault="00C67D9F" w:rsidP="00C67D9F">
      <w:pPr>
        <w:spacing w:after="0" w:line="480" w:lineRule="auto"/>
        <w:rPr>
          <w:rFonts w:ascii="Times New Roman" w:hAnsi="Times New Roman" w:cs="Times New Roman"/>
          <w:bCs/>
          <w:sz w:val="24"/>
          <w:szCs w:val="24"/>
        </w:rPr>
      </w:pPr>
      <w:r>
        <w:rPr>
          <w:rFonts w:ascii="Times New Roman" w:hAnsi="Times New Roman" w:cs="Times New Roman"/>
          <w:bCs/>
          <w:sz w:val="24"/>
          <w:szCs w:val="24"/>
        </w:rPr>
        <w:t xml:space="preserve">WJG and MM designed the study. WJG performed the experiments. WJG, MM and LK analysed the data. WJG, MM, LK, RMW, PvH, BS and SDCP wrote the manuscript. PB and DC assisted with animal sampling. All authors read and approved the final manuscript. </w:t>
      </w:r>
    </w:p>
    <w:p w14:paraId="5FAF3B51" w14:textId="77777777" w:rsidR="00C67D9F" w:rsidRDefault="00C67D9F" w:rsidP="00C67D9F">
      <w:pPr>
        <w:spacing w:after="0" w:line="480" w:lineRule="auto"/>
        <w:rPr>
          <w:rFonts w:ascii="Times New Roman" w:hAnsi="Times New Roman" w:cs="Times New Roman"/>
          <w:b/>
          <w:sz w:val="24"/>
          <w:szCs w:val="24"/>
        </w:rPr>
      </w:pPr>
      <w:r>
        <w:rPr>
          <w:rFonts w:ascii="Times New Roman" w:hAnsi="Times New Roman" w:cs="Times New Roman"/>
          <w:b/>
          <w:sz w:val="24"/>
          <w:szCs w:val="24"/>
        </w:rPr>
        <w:t>Acknowledgements</w:t>
      </w:r>
    </w:p>
    <w:p w14:paraId="60837A6D" w14:textId="77777777" w:rsidR="00C67D9F" w:rsidRDefault="00C67D9F" w:rsidP="00C67D9F">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We thank Alicia and Warren McCall, Dr. Rowan Leeming, JP van Heerden, the Game Capture staff from Kruger National Park and Enzemvelo Wildlife, Guy Hausler, Leana Rossouw, Tebogo Manamela, and Drs. Jennie Hewlett and Robert Campbell from National Zoological Gardens of South Africa. </w:t>
      </w:r>
    </w:p>
    <w:p w14:paraId="2EFC85EF" w14:textId="77777777" w:rsidR="00C67D9F" w:rsidRPr="007D74A3" w:rsidRDefault="00C67D9F" w:rsidP="00C67D9F">
      <w:pPr>
        <w:spacing w:after="0" w:line="480" w:lineRule="auto"/>
        <w:rPr>
          <w:rFonts w:ascii="Times New Roman" w:hAnsi="Times New Roman" w:cs="Times New Roman"/>
          <w:b/>
          <w:sz w:val="24"/>
          <w:szCs w:val="24"/>
        </w:rPr>
      </w:pPr>
      <w:r w:rsidRPr="007D74A3">
        <w:rPr>
          <w:rFonts w:ascii="Times New Roman" w:hAnsi="Times New Roman" w:cs="Times New Roman"/>
          <w:b/>
          <w:sz w:val="24"/>
          <w:szCs w:val="24"/>
        </w:rPr>
        <w:t>Author’s information</w:t>
      </w:r>
    </w:p>
    <w:p w14:paraId="28AAEF9A" w14:textId="77777777" w:rsidR="00C67D9F" w:rsidRDefault="00C67D9F" w:rsidP="00C67D9F">
      <w:pPr>
        <w:spacing w:after="0" w:line="480" w:lineRule="auto"/>
        <w:jc w:val="both"/>
        <w:rPr>
          <w:rFonts w:ascii="Times New Roman" w:hAnsi="Times New Roman" w:cs="Times New Roman"/>
          <w:sz w:val="24"/>
          <w:szCs w:val="24"/>
        </w:rPr>
      </w:pPr>
      <w:r w:rsidRPr="005D39FD">
        <w:rPr>
          <w:rFonts w:ascii="Times New Roman" w:hAnsi="Times New Roman" w:cs="Times New Roman"/>
          <w:sz w:val="24"/>
          <w:szCs w:val="24"/>
          <w:vertAlign w:val="superscript"/>
        </w:rPr>
        <w:t>a</w:t>
      </w:r>
      <w:r w:rsidRPr="005D39FD">
        <w:rPr>
          <w:rFonts w:ascii="Times New Roman" w:hAnsi="Times New Roman" w:cs="Times New Roman"/>
          <w:sz w:val="24"/>
          <w:szCs w:val="24"/>
        </w:rPr>
        <w:t>DST-NRF Centre of Excellence for Biomedical Tuberculosis Research; South African Medical Research Council Centre for Tuberculosis Research; Division of Molecular Biology and Human Genetics, Faculty of Medicine and Health Sciences, Stellenbosch University, Cape Town, South Africa.</w:t>
      </w:r>
    </w:p>
    <w:p w14:paraId="40B6AF40" w14:textId="77777777" w:rsidR="00C67D9F" w:rsidRPr="00771010" w:rsidRDefault="00C67D9F" w:rsidP="00C67D9F">
      <w:pPr>
        <w:spacing w:after="0"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b</w:t>
      </w:r>
      <w:r>
        <w:rPr>
          <w:rFonts w:ascii="Times New Roman" w:hAnsi="Times New Roman" w:cs="Times New Roman"/>
          <w:sz w:val="24"/>
          <w:szCs w:val="24"/>
        </w:rPr>
        <w:t>Veterinary Wildlife Services, South African National Parks, Kruger National Park</w:t>
      </w:r>
    </w:p>
    <w:p w14:paraId="3B6E0EF4" w14:textId="77777777" w:rsidR="00C67D9F" w:rsidRPr="00EE0CD6" w:rsidRDefault="00C67D9F" w:rsidP="00C67D9F">
      <w:pPr>
        <w:spacing w:after="0"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 xml:space="preserve">c </w:t>
      </w:r>
      <w:r>
        <w:rPr>
          <w:rFonts w:ascii="Times New Roman" w:hAnsi="Times New Roman" w:cs="Times New Roman"/>
          <w:sz w:val="24"/>
          <w:szCs w:val="24"/>
        </w:rPr>
        <w:t>Enzemvelo KZN Wildlife, PO Box 25, Mtubatuba 3935, South Africa</w:t>
      </w:r>
    </w:p>
    <w:p w14:paraId="139EA266" w14:textId="532A2D32" w:rsidR="00C67D9F" w:rsidRPr="00C67D9F" w:rsidRDefault="00C67D9F" w:rsidP="00C67D9F">
      <w:pPr>
        <w:spacing w:after="0"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lastRenderedPageBreak/>
        <w:t>d</w:t>
      </w:r>
      <w:r>
        <w:rPr>
          <w:rFonts w:ascii="Times New Roman" w:hAnsi="Times New Roman" w:cs="Times New Roman"/>
          <w:sz w:val="24"/>
          <w:szCs w:val="24"/>
        </w:rPr>
        <w:t xml:space="preserve">Thermo Fisher Scientific; Prionics AG; </w:t>
      </w:r>
      <w:r w:rsidRPr="00EF6826">
        <w:rPr>
          <w:rFonts w:ascii="Times New Roman" w:hAnsi="Times New Roman" w:cs="Times New Roman"/>
          <w:sz w:val="24"/>
          <w:szCs w:val="24"/>
        </w:rPr>
        <w:t>Wagistrasse 27A</w:t>
      </w:r>
      <w:r>
        <w:rPr>
          <w:rFonts w:ascii="Times New Roman" w:hAnsi="Times New Roman" w:cs="Times New Roman"/>
          <w:sz w:val="24"/>
          <w:szCs w:val="24"/>
        </w:rPr>
        <w:t xml:space="preserve">; </w:t>
      </w:r>
      <w:r w:rsidRPr="00EF6826">
        <w:rPr>
          <w:rFonts w:ascii="Times New Roman" w:hAnsi="Times New Roman" w:cs="Times New Roman"/>
          <w:sz w:val="24"/>
          <w:szCs w:val="24"/>
        </w:rPr>
        <w:t>Schlieren-Zurich</w:t>
      </w:r>
      <w:r>
        <w:rPr>
          <w:rFonts w:ascii="Times New Roman" w:hAnsi="Times New Roman" w:cs="Times New Roman"/>
          <w:sz w:val="24"/>
          <w:szCs w:val="24"/>
        </w:rPr>
        <w:t>; Switzerland</w:t>
      </w:r>
    </w:p>
    <w:sectPr w:rsidR="00C67D9F" w:rsidRPr="00C67D9F" w:rsidSect="0076491E">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D84488" w14:textId="77777777" w:rsidR="006E476C" w:rsidRDefault="006E476C" w:rsidP="006B19A9">
      <w:pPr>
        <w:spacing w:after="0" w:line="240" w:lineRule="auto"/>
      </w:pPr>
      <w:r>
        <w:separator/>
      </w:r>
    </w:p>
  </w:endnote>
  <w:endnote w:type="continuationSeparator" w:id="0">
    <w:p w14:paraId="2448BF76" w14:textId="77777777" w:rsidR="006E476C" w:rsidRDefault="006E476C" w:rsidP="006B1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C30C3A" w14:textId="77777777" w:rsidR="006E476C" w:rsidRDefault="006E476C" w:rsidP="006B19A9">
      <w:pPr>
        <w:spacing w:after="0" w:line="240" w:lineRule="auto"/>
      </w:pPr>
      <w:r>
        <w:separator/>
      </w:r>
    </w:p>
  </w:footnote>
  <w:footnote w:type="continuationSeparator" w:id="0">
    <w:p w14:paraId="2A684B5A" w14:textId="77777777" w:rsidR="006E476C" w:rsidRDefault="006E476C" w:rsidP="006B19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8D6D6B"/>
    <w:multiLevelType w:val="hybridMultilevel"/>
    <w:tmpl w:val="1988CC70"/>
    <w:lvl w:ilvl="0" w:tplc="0409000F">
      <w:start w:val="1"/>
      <w:numFmt w:val="decimal"/>
      <w:lvlText w:val="%1."/>
      <w:lvlJc w:val="left"/>
      <w:pPr>
        <w:tabs>
          <w:tab w:val="num" w:pos="502"/>
        </w:tabs>
        <w:ind w:left="502"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84165E5"/>
    <w:multiLevelType w:val="hybridMultilevel"/>
    <w:tmpl w:val="DBCA67C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6E8419AA"/>
    <w:multiLevelType w:val="multilevel"/>
    <w:tmpl w:val="265AC4D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7F9C62F6"/>
    <w:multiLevelType w:val="hybridMultilevel"/>
    <w:tmpl w:val="7984567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744"/>
    <w:rsid w:val="00003EE2"/>
    <w:rsid w:val="00004B7C"/>
    <w:rsid w:val="00005A8F"/>
    <w:rsid w:val="00013F1F"/>
    <w:rsid w:val="00017C82"/>
    <w:rsid w:val="00023000"/>
    <w:rsid w:val="00030640"/>
    <w:rsid w:val="00031A11"/>
    <w:rsid w:val="00037E3E"/>
    <w:rsid w:val="00040643"/>
    <w:rsid w:val="0004067C"/>
    <w:rsid w:val="0004310C"/>
    <w:rsid w:val="000433B2"/>
    <w:rsid w:val="00043987"/>
    <w:rsid w:val="000503BA"/>
    <w:rsid w:val="00051915"/>
    <w:rsid w:val="00060824"/>
    <w:rsid w:val="000656B2"/>
    <w:rsid w:val="000701BA"/>
    <w:rsid w:val="0007231E"/>
    <w:rsid w:val="00081ADD"/>
    <w:rsid w:val="000822C8"/>
    <w:rsid w:val="00084E26"/>
    <w:rsid w:val="000976C4"/>
    <w:rsid w:val="000A042F"/>
    <w:rsid w:val="000A1750"/>
    <w:rsid w:val="000A1818"/>
    <w:rsid w:val="000A4F22"/>
    <w:rsid w:val="000A76CB"/>
    <w:rsid w:val="000B0337"/>
    <w:rsid w:val="000B2DC6"/>
    <w:rsid w:val="000B7AED"/>
    <w:rsid w:val="000C3A6B"/>
    <w:rsid w:val="000C5DDE"/>
    <w:rsid w:val="000C696A"/>
    <w:rsid w:val="000D5ABF"/>
    <w:rsid w:val="000D5B8A"/>
    <w:rsid w:val="000D7445"/>
    <w:rsid w:val="000E2C63"/>
    <w:rsid w:val="000E53D6"/>
    <w:rsid w:val="000E59EF"/>
    <w:rsid w:val="000F14C8"/>
    <w:rsid w:val="000F516E"/>
    <w:rsid w:val="0010536D"/>
    <w:rsid w:val="001123E7"/>
    <w:rsid w:val="001146A1"/>
    <w:rsid w:val="001206A0"/>
    <w:rsid w:val="00122075"/>
    <w:rsid w:val="00122486"/>
    <w:rsid w:val="00124A8F"/>
    <w:rsid w:val="001342CE"/>
    <w:rsid w:val="001406AE"/>
    <w:rsid w:val="00142BF0"/>
    <w:rsid w:val="001432FA"/>
    <w:rsid w:val="00143F3A"/>
    <w:rsid w:val="001500C1"/>
    <w:rsid w:val="001530AC"/>
    <w:rsid w:val="00162373"/>
    <w:rsid w:val="00165049"/>
    <w:rsid w:val="00171CFA"/>
    <w:rsid w:val="0017210B"/>
    <w:rsid w:val="001801DD"/>
    <w:rsid w:val="001849B9"/>
    <w:rsid w:val="00186F67"/>
    <w:rsid w:val="00191123"/>
    <w:rsid w:val="001928E5"/>
    <w:rsid w:val="00194EEA"/>
    <w:rsid w:val="001A2A67"/>
    <w:rsid w:val="001A4E0D"/>
    <w:rsid w:val="001A707B"/>
    <w:rsid w:val="001B42D8"/>
    <w:rsid w:val="001B4601"/>
    <w:rsid w:val="001B4F3A"/>
    <w:rsid w:val="001E28FA"/>
    <w:rsid w:val="001E42D2"/>
    <w:rsid w:val="001E6B51"/>
    <w:rsid w:val="001F368C"/>
    <w:rsid w:val="001F3BEC"/>
    <w:rsid w:val="001F6EBB"/>
    <w:rsid w:val="00200A48"/>
    <w:rsid w:val="00206004"/>
    <w:rsid w:val="00213106"/>
    <w:rsid w:val="00217937"/>
    <w:rsid w:val="0022264E"/>
    <w:rsid w:val="00224A53"/>
    <w:rsid w:val="00227300"/>
    <w:rsid w:val="002322D6"/>
    <w:rsid w:val="0023445B"/>
    <w:rsid w:val="00234BEF"/>
    <w:rsid w:val="00234C46"/>
    <w:rsid w:val="00236891"/>
    <w:rsid w:val="00236A41"/>
    <w:rsid w:val="00236B55"/>
    <w:rsid w:val="0024657B"/>
    <w:rsid w:val="00246DFE"/>
    <w:rsid w:val="0025129F"/>
    <w:rsid w:val="00254FC3"/>
    <w:rsid w:val="0027016F"/>
    <w:rsid w:val="00272719"/>
    <w:rsid w:val="00274153"/>
    <w:rsid w:val="00277367"/>
    <w:rsid w:val="00282054"/>
    <w:rsid w:val="00283BFE"/>
    <w:rsid w:val="00285FD4"/>
    <w:rsid w:val="002910A8"/>
    <w:rsid w:val="002962F5"/>
    <w:rsid w:val="002A19DE"/>
    <w:rsid w:val="002A20F8"/>
    <w:rsid w:val="002A7D5F"/>
    <w:rsid w:val="002B74A6"/>
    <w:rsid w:val="002B7FFA"/>
    <w:rsid w:val="002C2AC0"/>
    <w:rsid w:val="002C3AA2"/>
    <w:rsid w:val="002C733C"/>
    <w:rsid w:val="002C79ED"/>
    <w:rsid w:val="002D1E88"/>
    <w:rsid w:val="002D36E7"/>
    <w:rsid w:val="002E5A1D"/>
    <w:rsid w:val="002E6B27"/>
    <w:rsid w:val="002F3C5F"/>
    <w:rsid w:val="00302F3F"/>
    <w:rsid w:val="003049FB"/>
    <w:rsid w:val="00310B15"/>
    <w:rsid w:val="00313779"/>
    <w:rsid w:val="00316E00"/>
    <w:rsid w:val="00326F3F"/>
    <w:rsid w:val="00333917"/>
    <w:rsid w:val="003365DD"/>
    <w:rsid w:val="00340503"/>
    <w:rsid w:val="00344925"/>
    <w:rsid w:val="00353116"/>
    <w:rsid w:val="00355526"/>
    <w:rsid w:val="003709A3"/>
    <w:rsid w:val="003748EF"/>
    <w:rsid w:val="00374E6D"/>
    <w:rsid w:val="00382340"/>
    <w:rsid w:val="00384B43"/>
    <w:rsid w:val="003914FD"/>
    <w:rsid w:val="0039192D"/>
    <w:rsid w:val="00392E67"/>
    <w:rsid w:val="00394A52"/>
    <w:rsid w:val="00395CA2"/>
    <w:rsid w:val="00397E87"/>
    <w:rsid w:val="003A195B"/>
    <w:rsid w:val="003A33D1"/>
    <w:rsid w:val="003A720B"/>
    <w:rsid w:val="003A7560"/>
    <w:rsid w:val="003B1299"/>
    <w:rsid w:val="003B1CEB"/>
    <w:rsid w:val="003B26FA"/>
    <w:rsid w:val="003B2EAD"/>
    <w:rsid w:val="003B31AA"/>
    <w:rsid w:val="003B5622"/>
    <w:rsid w:val="003B5748"/>
    <w:rsid w:val="003B6758"/>
    <w:rsid w:val="003C267D"/>
    <w:rsid w:val="003C6D63"/>
    <w:rsid w:val="003C7D05"/>
    <w:rsid w:val="003D02E5"/>
    <w:rsid w:val="003D03CB"/>
    <w:rsid w:val="003D77A1"/>
    <w:rsid w:val="003E7342"/>
    <w:rsid w:val="003F21BE"/>
    <w:rsid w:val="003F3E5A"/>
    <w:rsid w:val="003F4B45"/>
    <w:rsid w:val="003F5C0C"/>
    <w:rsid w:val="003F6548"/>
    <w:rsid w:val="003F6C82"/>
    <w:rsid w:val="0040050B"/>
    <w:rsid w:val="00403B46"/>
    <w:rsid w:val="0040590A"/>
    <w:rsid w:val="00406C90"/>
    <w:rsid w:val="004119B7"/>
    <w:rsid w:val="004130A9"/>
    <w:rsid w:val="004136DF"/>
    <w:rsid w:val="00415E17"/>
    <w:rsid w:val="00417CA1"/>
    <w:rsid w:val="004205B3"/>
    <w:rsid w:val="00420FF4"/>
    <w:rsid w:val="00423599"/>
    <w:rsid w:val="004240D9"/>
    <w:rsid w:val="00424BD9"/>
    <w:rsid w:val="00426ACF"/>
    <w:rsid w:val="00426CC5"/>
    <w:rsid w:val="00432AEC"/>
    <w:rsid w:val="0044132B"/>
    <w:rsid w:val="00441F81"/>
    <w:rsid w:val="00443998"/>
    <w:rsid w:val="004441E5"/>
    <w:rsid w:val="00450676"/>
    <w:rsid w:val="00451262"/>
    <w:rsid w:val="00465A51"/>
    <w:rsid w:val="004668CA"/>
    <w:rsid w:val="0046736C"/>
    <w:rsid w:val="004678E1"/>
    <w:rsid w:val="0047421C"/>
    <w:rsid w:val="004751B5"/>
    <w:rsid w:val="004802B4"/>
    <w:rsid w:val="00484A8B"/>
    <w:rsid w:val="00486F8B"/>
    <w:rsid w:val="00493A97"/>
    <w:rsid w:val="0049422B"/>
    <w:rsid w:val="00495E60"/>
    <w:rsid w:val="00496F4F"/>
    <w:rsid w:val="004A1DA0"/>
    <w:rsid w:val="004A217C"/>
    <w:rsid w:val="004A3644"/>
    <w:rsid w:val="004A3A66"/>
    <w:rsid w:val="004A5EBE"/>
    <w:rsid w:val="004B0788"/>
    <w:rsid w:val="004B1A43"/>
    <w:rsid w:val="004B7906"/>
    <w:rsid w:val="004C0313"/>
    <w:rsid w:val="004C5230"/>
    <w:rsid w:val="004D38FA"/>
    <w:rsid w:val="004D7BBB"/>
    <w:rsid w:val="004D7DC6"/>
    <w:rsid w:val="004E0F24"/>
    <w:rsid w:val="004E6325"/>
    <w:rsid w:val="0050081B"/>
    <w:rsid w:val="005008A1"/>
    <w:rsid w:val="00501021"/>
    <w:rsid w:val="00501427"/>
    <w:rsid w:val="00501749"/>
    <w:rsid w:val="005030E8"/>
    <w:rsid w:val="00506E86"/>
    <w:rsid w:val="005211FA"/>
    <w:rsid w:val="00523B59"/>
    <w:rsid w:val="005308FD"/>
    <w:rsid w:val="00534672"/>
    <w:rsid w:val="00534749"/>
    <w:rsid w:val="0054335A"/>
    <w:rsid w:val="00546F1F"/>
    <w:rsid w:val="005515D1"/>
    <w:rsid w:val="00552EE3"/>
    <w:rsid w:val="00554574"/>
    <w:rsid w:val="005549AD"/>
    <w:rsid w:val="005626B3"/>
    <w:rsid w:val="0056659A"/>
    <w:rsid w:val="00575C8F"/>
    <w:rsid w:val="0058072A"/>
    <w:rsid w:val="005849E3"/>
    <w:rsid w:val="00584FFA"/>
    <w:rsid w:val="0058665D"/>
    <w:rsid w:val="00586F50"/>
    <w:rsid w:val="00595898"/>
    <w:rsid w:val="005A310B"/>
    <w:rsid w:val="005B178E"/>
    <w:rsid w:val="005B1CE9"/>
    <w:rsid w:val="005B1F21"/>
    <w:rsid w:val="005B26E1"/>
    <w:rsid w:val="005B5494"/>
    <w:rsid w:val="005C0480"/>
    <w:rsid w:val="005C0A64"/>
    <w:rsid w:val="005C1557"/>
    <w:rsid w:val="005C2393"/>
    <w:rsid w:val="005C37F2"/>
    <w:rsid w:val="005C565E"/>
    <w:rsid w:val="005C5AEA"/>
    <w:rsid w:val="005C5F8C"/>
    <w:rsid w:val="005D676A"/>
    <w:rsid w:val="005D6C5E"/>
    <w:rsid w:val="005E6F93"/>
    <w:rsid w:val="005F781E"/>
    <w:rsid w:val="006038D1"/>
    <w:rsid w:val="006044F1"/>
    <w:rsid w:val="00604B67"/>
    <w:rsid w:val="00611CC8"/>
    <w:rsid w:val="00616B66"/>
    <w:rsid w:val="0062180B"/>
    <w:rsid w:val="0062182E"/>
    <w:rsid w:val="006226EB"/>
    <w:rsid w:val="00622B89"/>
    <w:rsid w:val="00623557"/>
    <w:rsid w:val="006459E3"/>
    <w:rsid w:val="00645C87"/>
    <w:rsid w:val="006464AE"/>
    <w:rsid w:val="006506F4"/>
    <w:rsid w:val="00651DCD"/>
    <w:rsid w:val="00654547"/>
    <w:rsid w:val="00655D45"/>
    <w:rsid w:val="006610B3"/>
    <w:rsid w:val="00666B28"/>
    <w:rsid w:val="00667DC5"/>
    <w:rsid w:val="006709CE"/>
    <w:rsid w:val="00676E9A"/>
    <w:rsid w:val="006772A6"/>
    <w:rsid w:val="00681604"/>
    <w:rsid w:val="006829A3"/>
    <w:rsid w:val="00694925"/>
    <w:rsid w:val="00694AD9"/>
    <w:rsid w:val="00694DA1"/>
    <w:rsid w:val="006951DF"/>
    <w:rsid w:val="00696607"/>
    <w:rsid w:val="006A16B4"/>
    <w:rsid w:val="006A18C5"/>
    <w:rsid w:val="006A1BD6"/>
    <w:rsid w:val="006A7613"/>
    <w:rsid w:val="006B19A9"/>
    <w:rsid w:val="006B1D48"/>
    <w:rsid w:val="006B397D"/>
    <w:rsid w:val="006B3E93"/>
    <w:rsid w:val="006B44B4"/>
    <w:rsid w:val="006C4F78"/>
    <w:rsid w:val="006C59CC"/>
    <w:rsid w:val="006D4E67"/>
    <w:rsid w:val="006D62CE"/>
    <w:rsid w:val="006D76ED"/>
    <w:rsid w:val="006E1B82"/>
    <w:rsid w:val="006E476C"/>
    <w:rsid w:val="006E6F0E"/>
    <w:rsid w:val="006F07CA"/>
    <w:rsid w:val="006F5B8B"/>
    <w:rsid w:val="00700495"/>
    <w:rsid w:val="00700845"/>
    <w:rsid w:val="00700B51"/>
    <w:rsid w:val="00701275"/>
    <w:rsid w:val="007058BC"/>
    <w:rsid w:val="00711B37"/>
    <w:rsid w:val="00720C57"/>
    <w:rsid w:val="00722058"/>
    <w:rsid w:val="0072298C"/>
    <w:rsid w:val="00730164"/>
    <w:rsid w:val="007338B3"/>
    <w:rsid w:val="00735A3E"/>
    <w:rsid w:val="0073710E"/>
    <w:rsid w:val="00742EAB"/>
    <w:rsid w:val="00745D22"/>
    <w:rsid w:val="00750637"/>
    <w:rsid w:val="00751DA4"/>
    <w:rsid w:val="00757861"/>
    <w:rsid w:val="00761499"/>
    <w:rsid w:val="0076491E"/>
    <w:rsid w:val="00766C56"/>
    <w:rsid w:val="00767D4F"/>
    <w:rsid w:val="00767E1E"/>
    <w:rsid w:val="00771010"/>
    <w:rsid w:val="00774E42"/>
    <w:rsid w:val="00777436"/>
    <w:rsid w:val="00781F3B"/>
    <w:rsid w:val="007834CA"/>
    <w:rsid w:val="00785E42"/>
    <w:rsid w:val="0078658D"/>
    <w:rsid w:val="00794549"/>
    <w:rsid w:val="007A1430"/>
    <w:rsid w:val="007A4BFA"/>
    <w:rsid w:val="007B09D4"/>
    <w:rsid w:val="007B1096"/>
    <w:rsid w:val="007B4B4E"/>
    <w:rsid w:val="007B5BC2"/>
    <w:rsid w:val="007B6677"/>
    <w:rsid w:val="007B6AE9"/>
    <w:rsid w:val="007C32F6"/>
    <w:rsid w:val="007D242B"/>
    <w:rsid w:val="007D4686"/>
    <w:rsid w:val="007D4FA4"/>
    <w:rsid w:val="007D74A3"/>
    <w:rsid w:val="007E335A"/>
    <w:rsid w:val="007E42A9"/>
    <w:rsid w:val="007E4835"/>
    <w:rsid w:val="007F5120"/>
    <w:rsid w:val="00810B93"/>
    <w:rsid w:val="00814E68"/>
    <w:rsid w:val="00817976"/>
    <w:rsid w:val="008219B0"/>
    <w:rsid w:val="008361BE"/>
    <w:rsid w:val="00844F27"/>
    <w:rsid w:val="008469DD"/>
    <w:rsid w:val="00846CB7"/>
    <w:rsid w:val="00846D7C"/>
    <w:rsid w:val="00847DBA"/>
    <w:rsid w:val="00851947"/>
    <w:rsid w:val="00851AE6"/>
    <w:rsid w:val="008529D4"/>
    <w:rsid w:val="008538C1"/>
    <w:rsid w:val="00854C3B"/>
    <w:rsid w:val="0085627C"/>
    <w:rsid w:val="008623D6"/>
    <w:rsid w:val="0086283E"/>
    <w:rsid w:val="00865222"/>
    <w:rsid w:val="00865A7C"/>
    <w:rsid w:val="00874A32"/>
    <w:rsid w:val="0087623A"/>
    <w:rsid w:val="0087721C"/>
    <w:rsid w:val="00877697"/>
    <w:rsid w:val="00877F21"/>
    <w:rsid w:val="00883A4A"/>
    <w:rsid w:val="008903A6"/>
    <w:rsid w:val="00896342"/>
    <w:rsid w:val="008A6992"/>
    <w:rsid w:val="008A6ADE"/>
    <w:rsid w:val="008B013F"/>
    <w:rsid w:val="008B4D0E"/>
    <w:rsid w:val="008B5C88"/>
    <w:rsid w:val="008C0294"/>
    <w:rsid w:val="008C7BE1"/>
    <w:rsid w:val="008D24DD"/>
    <w:rsid w:val="008D6E69"/>
    <w:rsid w:val="008D7E9C"/>
    <w:rsid w:val="008E35AE"/>
    <w:rsid w:val="008E5133"/>
    <w:rsid w:val="008E711D"/>
    <w:rsid w:val="00900852"/>
    <w:rsid w:val="009012D1"/>
    <w:rsid w:val="00914F0C"/>
    <w:rsid w:val="00917F8D"/>
    <w:rsid w:val="009323A9"/>
    <w:rsid w:val="00932F7F"/>
    <w:rsid w:val="00936697"/>
    <w:rsid w:val="00945E54"/>
    <w:rsid w:val="00964DFD"/>
    <w:rsid w:val="00966552"/>
    <w:rsid w:val="00972D9F"/>
    <w:rsid w:val="0097634B"/>
    <w:rsid w:val="00981DC2"/>
    <w:rsid w:val="00981EFB"/>
    <w:rsid w:val="0099530A"/>
    <w:rsid w:val="00996003"/>
    <w:rsid w:val="00996050"/>
    <w:rsid w:val="009A441B"/>
    <w:rsid w:val="009C05B5"/>
    <w:rsid w:val="009C38FE"/>
    <w:rsid w:val="009C3D81"/>
    <w:rsid w:val="009C4299"/>
    <w:rsid w:val="009D3016"/>
    <w:rsid w:val="009E5AFB"/>
    <w:rsid w:val="009F30DF"/>
    <w:rsid w:val="009F3EEE"/>
    <w:rsid w:val="00A10647"/>
    <w:rsid w:val="00A110D0"/>
    <w:rsid w:val="00A23575"/>
    <w:rsid w:val="00A24FF7"/>
    <w:rsid w:val="00A308E9"/>
    <w:rsid w:val="00A334E0"/>
    <w:rsid w:val="00A34142"/>
    <w:rsid w:val="00A35302"/>
    <w:rsid w:val="00A40C45"/>
    <w:rsid w:val="00A43F03"/>
    <w:rsid w:val="00A44B5F"/>
    <w:rsid w:val="00A578FA"/>
    <w:rsid w:val="00A64C7D"/>
    <w:rsid w:val="00A657BB"/>
    <w:rsid w:val="00A66101"/>
    <w:rsid w:val="00A665B7"/>
    <w:rsid w:val="00A66BD6"/>
    <w:rsid w:val="00A71820"/>
    <w:rsid w:val="00A73D20"/>
    <w:rsid w:val="00A77857"/>
    <w:rsid w:val="00A92FB4"/>
    <w:rsid w:val="00A94381"/>
    <w:rsid w:val="00AA3771"/>
    <w:rsid w:val="00AA59CB"/>
    <w:rsid w:val="00AA68F8"/>
    <w:rsid w:val="00AA74D7"/>
    <w:rsid w:val="00AA7CC4"/>
    <w:rsid w:val="00AB3857"/>
    <w:rsid w:val="00AC378D"/>
    <w:rsid w:val="00AC3D68"/>
    <w:rsid w:val="00AC5067"/>
    <w:rsid w:val="00AD4503"/>
    <w:rsid w:val="00AD5059"/>
    <w:rsid w:val="00AF5A16"/>
    <w:rsid w:val="00B110E6"/>
    <w:rsid w:val="00B118E5"/>
    <w:rsid w:val="00B14E36"/>
    <w:rsid w:val="00B17F15"/>
    <w:rsid w:val="00B20CDB"/>
    <w:rsid w:val="00B3150B"/>
    <w:rsid w:val="00B34D05"/>
    <w:rsid w:val="00B355A3"/>
    <w:rsid w:val="00B403D9"/>
    <w:rsid w:val="00B41A26"/>
    <w:rsid w:val="00B46357"/>
    <w:rsid w:val="00B50D4B"/>
    <w:rsid w:val="00B51188"/>
    <w:rsid w:val="00B51AD3"/>
    <w:rsid w:val="00B557B3"/>
    <w:rsid w:val="00B576F0"/>
    <w:rsid w:val="00B57C1A"/>
    <w:rsid w:val="00B60E0D"/>
    <w:rsid w:val="00B721DB"/>
    <w:rsid w:val="00B735D1"/>
    <w:rsid w:val="00B812ED"/>
    <w:rsid w:val="00B83119"/>
    <w:rsid w:val="00B83602"/>
    <w:rsid w:val="00B839AF"/>
    <w:rsid w:val="00B849C5"/>
    <w:rsid w:val="00B85107"/>
    <w:rsid w:val="00B921EB"/>
    <w:rsid w:val="00B94EF7"/>
    <w:rsid w:val="00B95E13"/>
    <w:rsid w:val="00BA0F35"/>
    <w:rsid w:val="00BA2CF6"/>
    <w:rsid w:val="00BA52C8"/>
    <w:rsid w:val="00BA5E7C"/>
    <w:rsid w:val="00BA79ED"/>
    <w:rsid w:val="00BA7DFD"/>
    <w:rsid w:val="00BB11B3"/>
    <w:rsid w:val="00BB2360"/>
    <w:rsid w:val="00BB4267"/>
    <w:rsid w:val="00BB4BA2"/>
    <w:rsid w:val="00BB5184"/>
    <w:rsid w:val="00BC550F"/>
    <w:rsid w:val="00BC6344"/>
    <w:rsid w:val="00BD3025"/>
    <w:rsid w:val="00BD61C1"/>
    <w:rsid w:val="00BD6657"/>
    <w:rsid w:val="00BF3A7B"/>
    <w:rsid w:val="00BF40F5"/>
    <w:rsid w:val="00BF71F4"/>
    <w:rsid w:val="00C021E0"/>
    <w:rsid w:val="00C03F13"/>
    <w:rsid w:val="00C06163"/>
    <w:rsid w:val="00C12940"/>
    <w:rsid w:val="00C15D8E"/>
    <w:rsid w:val="00C16218"/>
    <w:rsid w:val="00C16CF9"/>
    <w:rsid w:val="00C21D22"/>
    <w:rsid w:val="00C220A9"/>
    <w:rsid w:val="00C2226D"/>
    <w:rsid w:val="00C231B6"/>
    <w:rsid w:val="00C271B2"/>
    <w:rsid w:val="00C33559"/>
    <w:rsid w:val="00C35E92"/>
    <w:rsid w:val="00C439C9"/>
    <w:rsid w:val="00C46474"/>
    <w:rsid w:val="00C51EAE"/>
    <w:rsid w:val="00C67D9F"/>
    <w:rsid w:val="00C703AA"/>
    <w:rsid w:val="00C70682"/>
    <w:rsid w:val="00C70AD9"/>
    <w:rsid w:val="00C740E6"/>
    <w:rsid w:val="00C77233"/>
    <w:rsid w:val="00C77A9B"/>
    <w:rsid w:val="00C84F93"/>
    <w:rsid w:val="00C90F54"/>
    <w:rsid w:val="00C9334D"/>
    <w:rsid w:val="00C935DA"/>
    <w:rsid w:val="00C936D8"/>
    <w:rsid w:val="00CA0E90"/>
    <w:rsid w:val="00CA529A"/>
    <w:rsid w:val="00CA5597"/>
    <w:rsid w:val="00CA67B1"/>
    <w:rsid w:val="00CA6803"/>
    <w:rsid w:val="00CB1AC2"/>
    <w:rsid w:val="00CB309D"/>
    <w:rsid w:val="00CB7CA4"/>
    <w:rsid w:val="00CC6CC9"/>
    <w:rsid w:val="00CD4A8A"/>
    <w:rsid w:val="00CD7217"/>
    <w:rsid w:val="00CD7C39"/>
    <w:rsid w:val="00CD7F0B"/>
    <w:rsid w:val="00CE00A5"/>
    <w:rsid w:val="00CE0612"/>
    <w:rsid w:val="00CE4A52"/>
    <w:rsid w:val="00CE4B44"/>
    <w:rsid w:val="00CF26F4"/>
    <w:rsid w:val="00CF50CA"/>
    <w:rsid w:val="00D0051E"/>
    <w:rsid w:val="00D01D1B"/>
    <w:rsid w:val="00D06376"/>
    <w:rsid w:val="00D07683"/>
    <w:rsid w:val="00D102CD"/>
    <w:rsid w:val="00D127B2"/>
    <w:rsid w:val="00D140E2"/>
    <w:rsid w:val="00D23F04"/>
    <w:rsid w:val="00D25EA7"/>
    <w:rsid w:val="00D30C26"/>
    <w:rsid w:val="00D34231"/>
    <w:rsid w:val="00D3664E"/>
    <w:rsid w:val="00D40040"/>
    <w:rsid w:val="00D40B7F"/>
    <w:rsid w:val="00D43E09"/>
    <w:rsid w:val="00D500A9"/>
    <w:rsid w:val="00D50242"/>
    <w:rsid w:val="00D51500"/>
    <w:rsid w:val="00D51FC1"/>
    <w:rsid w:val="00D52A87"/>
    <w:rsid w:val="00D62D59"/>
    <w:rsid w:val="00D67B4B"/>
    <w:rsid w:val="00D76A0B"/>
    <w:rsid w:val="00D82518"/>
    <w:rsid w:val="00D841C3"/>
    <w:rsid w:val="00D90119"/>
    <w:rsid w:val="00D932E1"/>
    <w:rsid w:val="00D94D9A"/>
    <w:rsid w:val="00D966DF"/>
    <w:rsid w:val="00D97B00"/>
    <w:rsid w:val="00DA055E"/>
    <w:rsid w:val="00DA0F0C"/>
    <w:rsid w:val="00DA2177"/>
    <w:rsid w:val="00DA3D2F"/>
    <w:rsid w:val="00DA4534"/>
    <w:rsid w:val="00DB015D"/>
    <w:rsid w:val="00DB2354"/>
    <w:rsid w:val="00DB30B9"/>
    <w:rsid w:val="00DB34B2"/>
    <w:rsid w:val="00DB43FE"/>
    <w:rsid w:val="00DB6402"/>
    <w:rsid w:val="00DB6742"/>
    <w:rsid w:val="00DC1129"/>
    <w:rsid w:val="00DC4B24"/>
    <w:rsid w:val="00DC71DE"/>
    <w:rsid w:val="00DD4590"/>
    <w:rsid w:val="00DD50EF"/>
    <w:rsid w:val="00DD5A5C"/>
    <w:rsid w:val="00DE2BF7"/>
    <w:rsid w:val="00DE5C5D"/>
    <w:rsid w:val="00DF006A"/>
    <w:rsid w:val="00DF4930"/>
    <w:rsid w:val="00DF5BBE"/>
    <w:rsid w:val="00DF7C39"/>
    <w:rsid w:val="00E00E1A"/>
    <w:rsid w:val="00E05D3E"/>
    <w:rsid w:val="00E10584"/>
    <w:rsid w:val="00E15755"/>
    <w:rsid w:val="00E26831"/>
    <w:rsid w:val="00E26FC0"/>
    <w:rsid w:val="00E34C2F"/>
    <w:rsid w:val="00E361E1"/>
    <w:rsid w:val="00E42DA6"/>
    <w:rsid w:val="00E4305D"/>
    <w:rsid w:val="00E54439"/>
    <w:rsid w:val="00E553A5"/>
    <w:rsid w:val="00E561D6"/>
    <w:rsid w:val="00E56FBF"/>
    <w:rsid w:val="00E66AD5"/>
    <w:rsid w:val="00E70566"/>
    <w:rsid w:val="00E70C9D"/>
    <w:rsid w:val="00E711AA"/>
    <w:rsid w:val="00E71B60"/>
    <w:rsid w:val="00E770B6"/>
    <w:rsid w:val="00E77EBD"/>
    <w:rsid w:val="00E816CF"/>
    <w:rsid w:val="00E82621"/>
    <w:rsid w:val="00E84C60"/>
    <w:rsid w:val="00E85BAD"/>
    <w:rsid w:val="00E873A6"/>
    <w:rsid w:val="00E9054B"/>
    <w:rsid w:val="00EA00E6"/>
    <w:rsid w:val="00EA0E82"/>
    <w:rsid w:val="00EA1DF5"/>
    <w:rsid w:val="00EA2297"/>
    <w:rsid w:val="00EA3582"/>
    <w:rsid w:val="00EB2267"/>
    <w:rsid w:val="00EB326D"/>
    <w:rsid w:val="00EC2660"/>
    <w:rsid w:val="00EC4713"/>
    <w:rsid w:val="00EC7795"/>
    <w:rsid w:val="00ED12C9"/>
    <w:rsid w:val="00ED1A58"/>
    <w:rsid w:val="00ED737E"/>
    <w:rsid w:val="00EE0233"/>
    <w:rsid w:val="00EE0CD6"/>
    <w:rsid w:val="00EE709F"/>
    <w:rsid w:val="00EE7EFB"/>
    <w:rsid w:val="00EF14E0"/>
    <w:rsid w:val="00EF1AC9"/>
    <w:rsid w:val="00EF247C"/>
    <w:rsid w:val="00EF6570"/>
    <w:rsid w:val="00EF6826"/>
    <w:rsid w:val="00F00506"/>
    <w:rsid w:val="00F021F6"/>
    <w:rsid w:val="00F022A3"/>
    <w:rsid w:val="00F03B2C"/>
    <w:rsid w:val="00F06879"/>
    <w:rsid w:val="00F20A22"/>
    <w:rsid w:val="00F227DF"/>
    <w:rsid w:val="00F318B5"/>
    <w:rsid w:val="00F33154"/>
    <w:rsid w:val="00F3595F"/>
    <w:rsid w:val="00F36744"/>
    <w:rsid w:val="00F37935"/>
    <w:rsid w:val="00F40664"/>
    <w:rsid w:val="00F410A8"/>
    <w:rsid w:val="00F46B4A"/>
    <w:rsid w:val="00F52C0A"/>
    <w:rsid w:val="00F546BD"/>
    <w:rsid w:val="00F54AA8"/>
    <w:rsid w:val="00F56A0D"/>
    <w:rsid w:val="00F72C34"/>
    <w:rsid w:val="00F73963"/>
    <w:rsid w:val="00F77502"/>
    <w:rsid w:val="00F83E78"/>
    <w:rsid w:val="00F90F08"/>
    <w:rsid w:val="00F95A43"/>
    <w:rsid w:val="00FA068B"/>
    <w:rsid w:val="00FA15B8"/>
    <w:rsid w:val="00FA165C"/>
    <w:rsid w:val="00FA17DB"/>
    <w:rsid w:val="00FA50EB"/>
    <w:rsid w:val="00FB1D26"/>
    <w:rsid w:val="00FB7129"/>
    <w:rsid w:val="00FC028D"/>
    <w:rsid w:val="00FD0213"/>
    <w:rsid w:val="00FD5227"/>
    <w:rsid w:val="00FD5DAC"/>
    <w:rsid w:val="00FD75E6"/>
    <w:rsid w:val="00FE171E"/>
    <w:rsid w:val="00FE39FB"/>
    <w:rsid w:val="00FE64F8"/>
    <w:rsid w:val="00FE6730"/>
    <w:rsid w:val="00FE74A6"/>
    <w:rsid w:val="00FF3889"/>
    <w:rsid w:val="00FF3918"/>
    <w:rsid w:val="00FF3BF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3DF15"/>
  <w15:chartTrackingRefBased/>
  <w15:docId w15:val="{71969DEF-D043-479E-9956-32392804E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F6C82"/>
  </w:style>
  <w:style w:type="character" w:styleId="Hyperlink">
    <w:name w:val="Hyperlink"/>
    <w:basedOn w:val="DefaultParagraphFont"/>
    <w:unhideWhenUsed/>
    <w:rsid w:val="00DB6742"/>
    <w:rPr>
      <w:color w:val="0563C1" w:themeColor="hyperlink"/>
      <w:u w:val="single"/>
    </w:rPr>
  </w:style>
  <w:style w:type="character" w:customStyle="1" w:styleId="UnresolvedMention1">
    <w:name w:val="Unresolved Mention1"/>
    <w:basedOn w:val="DefaultParagraphFont"/>
    <w:uiPriority w:val="99"/>
    <w:semiHidden/>
    <w:unhideWhenUsed/>
    <w:rsid w:val="00F022A3"/>
    <w:rPr>
      <w:color w:val="605E5C"/>
      <w:shd w:val="clear" w:color="auto" w:fill="E1DFDD"/>
    </w:rPr>
  </w:style>
  <w:style w:type="character" w:styleId="FollowedHyperlink">
    <w:name w:val="FollowedHyperlink"/>
    <w:basedOn w:val="DefaultParagraphFont"/>
    <w:uiPriority w:val="99"/>
    <w:semiHidden/>
    <w:unhideWhenUsed/>
    <w:rsid w:val="005E6F93"/>
    <w:rPr>
      <w:color w:val="954F72" w:themeColor="followedHyperlink"/>
      <w:u w:val="single"/>
    </w:rPr>
  </w:style>
  <w:style w:type="paragraph" w:styleId="Bibliography">
    <w:name w:val="Bibliography"/>
    <w:basedOn w:val="Normal"/>
    <w:next w:val="Normal"/>
    <w:uiPriority w:val="37"/>
    <w:unhideWhenUsed/>
    <w:rsid w:val="005211FA"/>
    <w:pPr>
      <w:tabs>
        <w:tab w:val="left" w:pos="504"/>
      </w:tabs>
      <w:spacing w:after="240" w:line="240" w:lineRule="auto"/>
      <w:ind w:left="504" w:hanging="504"/>
    </w:pPr>
  </w:style>
  <w:style w:type="character" w:styleId="CommentReference">
    <w:name w:val="annotation reference"/>
    <w:basedOn w:val="DefaultParagraphFont"/>
    <w:uiPriority w:val="99"/>
    <w:semiHidden/>
    <w:unhideWhenUsed/>
    <w:rsid w:val="00DB43FE"/>
    <w:rPr>
      <w:sz w:val="16"/>
      <w:szCs w:val="16"/>
    </w:rPr>
  </w:style>
  <w:style w:type="paragraph" w:styleId="CommentText">
    <w:name w:val="annotation text"/>
    <w:basedOn w:val="Normal"/>
    <w:link w:val="CommentTextChar"/>
    <w:uiPriority w:val="99"/>
    <w:unhideWhenUsed/>
    <w:rsid w:val="00DB43FE"/>
    <w:pPr>
      <w:spacing w:line="240" w:lineRule="auto"/>
    </w:pPr>
    <w:rPr>
      <w:sz w:val="20"/>
      <w:szCs w:val="20"/>
    </w:rPr>
  </w:style>
  <w:style w:type="character" w:customStyle="1" w:styleId="CommentTextChar">
    <w:name w:val="Comment Text Char"/>
    <w:basedOn w:val="DefaultParagraphFont"/>
    <w:link w:val="CommentText"/>
    <w:uiPriority w:val="99"/>
    <w:rsid w:val="00DB43FE"/>
    <w:rPr>
      <w:sz w:val="20"/>
      <w:szCs w:val="20"/>
    </w:rPr>
  </w:style>
  <w:style w:type="paragraph" w:styleId="CommentSubject">
    <w:name w:val="annotation subject"/>
    <w:basedOn w:val="CommentText"/>
    <w:next w:val="CommentText"/>
    <w:link w:val="CommentSubjectChar"/>
    <w:uiPriority w:val="99"/>
    <w:semiHidden/>
    <w:unhideWhenUsed/>
    <w:rsid w:val="00DB43FE"/>
    <w:rPr>
      <w:b/>
      <w:bCs/>
    </w:rPr>
  </w:style>
  <w:style w:type="character" w:customStyle="1" w:styleId="CommentSubjectChar">
    <w:name w:val="Comment Subject Char"/>
    <w:basedOn w:val="CommentTextChar"/>
    <w:link w:val="CommentSubject"/>
    <w:uiPriority w:val="99"/>
    <w:semiHidden/>
    <w:rsid w:val="00DB43FE"/>
    <w:rPr>
      <w:b/>
      <w:bCs/>
      <w:sz w:val="20"/>
      <w:szCs w:val="20"/>
    </w:rPr>
  </w:style>
  <w:style w:type="paragraph" w:styleId="BalloonText">
    <w:name w:val="Balloon Text"/>
    <w:basedOn w:val="Normal"/>
    <w:link w:val="BalloonTextChar"/>
    <w:uiPriority w:val="99"/>
    <w:semiHidden/>
    <w:unhideWhenUsed/>
    <w:rsid w:val="00DB43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43FE"/>
    <w:rPr>
      <w:rFonts w:ascii="Segoe UI" w:hAnsi="Segoe UI" w:cs="Segoe UI"/>
      <w:sz w:val="18"/>
      <w:szCs w:val="18"/>
    </w:rPr>
  </w:style>
  <w:style w:type="paragraph" w:customStyle="1" w:styleId="toa">
    <w:name w:val="toa"/>
    <w:basedOn w:val="Normal"/>
    <w:rsid w:val="00DB43FE"/>
    <w:pPr>
      <w:tabs>
        <w:tab w:val="left" w:pos="9000"/>
        <w:tab w:val="right" w:pos="9360"/>
      </w:tabs>
      <w:suppressAutoHyphens/>
      <w:spacing w:after="0" w:line="240" w:lineRule="auto"/>
    </w:pPr>
    <w:rPr>
      <w:rFonts w:ascii="Courier New" w:eastAsia="Times New Roman" w:hAnsi="Courier New" w:cs="Times New Roman"/>
      <w:sz w:val="24"/>
      <w:szCs w:val="20"/>
      <w:lang w:val="en-US"/>
    </w:rPr>
  </w:style>
  <w:style w:type="paragraph" w:styleId="Header">
    <w:name w:val="header"/>
    <w:basedOn w:val="Normal"/>
    <w:link w:val="HeaderChar"/>
    <w:uiPriority w:val="99"/>
    <w:unhideWhenUsed/>
    <w:rsid w:val="006B19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19A9"/>
  </w:style>
  <w:style w:type="paragraph" w:styleId="Footer">
    <w:name w:val="footer"/>
    <w:basedOn w:val="Normal"/>
    <w:link w:val="FooterChar"/>
    <w:uiPriority w:val="99"/>
    <w:unhideWhenUsed/>
    <w:rsid w:val="006B19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19A9"/>
  </w:style>
  <w:style w:type="character" w:customStyle="1" w:styleId="UnresolvedMention2">
    <w:name w:val="Unresolved Mention2"/>
    <w:basedOn w:val="DefaultParagraphFont"/>
    <w:uiPriority w:val="99"/>
    <w:semiHidden/>
    <w:unhideWhenUsed/>
    <w:rsid w:val="00622B89"/>
    <w:rPr>
      <w:color w:val="605E5C"/>
      <w:shd w:val="clear" w:color="auto" w:fill="E1DFDD"/>
    </w:rPr>
  </w:style>
  <w:style w:type="paragraph" w:styleId="ListParagraph">
    <w:name w:val="List Paragraph"/>
    <w:basedOn w:val="Normal"/>
    <w:uiPriority w:val="34"/>
    <w:qFormat/>
    <w:rsid w:val="00622B89"/>
    <w:pPr>
      <w:ind w:left="720"/>
      <w:contextualSpacing/>
    </w:pPr>
  </w:style>
  <w:style w:type="character" w:customStyle="1" w:styleId="UnresolvedMention3">
    <w:name w:val="Unresolved Mention3"/>
    <w:basedOn w:val="DefaultParagraphFont"/>
    <w:uiPriority w:val="99"/>
    <w:semiHidden/>
    <w:unhideWhenUsed/>
    <w:rsid w:val="00313779"/>
    <w:rPr>
      <w:color w:val="605E5C"/>
      <w:shd w:val="clear" w:color="auto" w:fill="E1DFDD"/>
    </w:rPr>
  </w:style>
  <w:style w:type="character" w:styleId="UnresolvedMention">
    <w:name w:val="Unresolved Mention"/>
    <w:basedOn w:val="DefaultParagraphFont"/>
    <w:uiPriority w:val="99"/>
    <w:semiHidden/>
    <w:unhideWhenUsed/>
    <w:rsid w:val="00A665B7"/>
    <w:rPr>
      <w:color w:val="605E5C"/>
      <w:shd w:val="clear" w:color="auto" w:fill="E1DFDD"/>
    </w:rPr>
  </w:style>
  <w:style w:type="table" w:styleId="TableGrid">
    <w:name w:val="Table Grid"/>
    <w:basedOn w:val="TableNormal"/>
    <w:uiPriority w:val="39"/>
    <w:rsid w:val="005C56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6313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jgoosen@sun.ac.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17</Pages>
  <Words>4200</Words>
  <Characters>23943</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Wynand Goosen</dc:creator>
  <cp:keywords/>
  <dc:description/>
  <cp:lastModifiedBy>Goosen, WJ, Dr [wjgoosen@sun.ac.za]</cp:lastModifiedBy>
  <cp:revision>174</cp:revision>
  <dcterms:created xsi:type="dcterms:W3CDTF">2020-02-07T11:04:00Z</dcterms:created>
  <dcterms:modified xsi:type="dcterms:W3CDTF">2020-02-13T08:42:00Z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zotero-version="5.0.82"&gt;&lt;session id="ckh8dcuV"/&gt;&lt;style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